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A34" w:rsidRPr="005576B9" w:rsidRDefault="00C35000" w:rsidP="00EB5A34">
      <w:pPr>
        <w:rPr>
          <w:rFonts w:ascii="Times New Roman" w:hAnsi="Times New Roman" w:cs="Times New Roman"/>
          <w:b/>
          <w:color w:val="000000" w:themeColor="text1"/>
        </w:rPr>
      </w:pPr>
      <w:bookmarkStart w:id="0" w:name="_GoBack"/>
      <w:bookmarkEnd w:id="0"/>
      <w:r w:rsidRPr="00C35000">
        <w:rPr>
          <w:rFonts w:ascii="Times New Roman" w:hAnsi="Times New Roman" w:cs="Times New Roman"/>
          <w:color w:val="000000" w:themeColor="text1"/>
        </w:rPr>
        <w:t xml:space="preserve">Hrvatski jezik, 9.6.2020. </w:t>
      </w:r>
    </w:p>
    <w:p w:rsidR="00C35000" w:rsidRPr="005576B9" w:rsidRDefault="00C35000" w:rsidP="00C35000">
      <w:pPr>
        <w:jc w:val="center"/>
        <w:rPr>
          <w:rFonts w:ascii="Monotype Corsiva" w:hAnsi="Monotype Corsiva" w:cs="Times New Roman"/>
          <w:b/>
          <w:color w:val="984806" w:themeColor="accent6" w:themeShade="80"/>
          <w:sz w:val="34"/>
          <w:szCs w:val="34"/>
        </w:rPr>
      </w:pPr>
      <w:r w:rsidRPr="005576B9">
        <w:rPr>
          <w:rFonts w:ascii="Monotype Corsiva" w:hAnsi="Monotype Corsiva" w:cs="Times New Roman"/>
          <w:b/>
          <w:color w:val="984806" w:themeColor="accent6" w:themeShade="80"/>
          <w:sz w:val="34"/>
          <w:szCs w:val="34"/>
        </w:rPr>
        <w:t>Alessandro D'Avenia: Sanjar</w:t>
      </w:r>
    </w:p>
    <w:p w:rsidR="00C35000" w:rsidRPr="005576B9" w:rsidRDefault="00C35000" w:rsidP="00C35000">
      <w:pPr>
        <w:jc w:val="center"/>
        <w:rPr>
          <w:rFonts w:ascii="Monotype Corsiva" w:hAnsi="Monotype Corsiva" w:cs="Times New Roman"/>
          <w:color w:val="984806" w:themeColor="accent6" w:themeShade="80"/>
          <w:sz w:val="24"/>
          <w:szCs w:val="24"/>
        </w:rPr>
      </w:pPr>
    </w:p>
    <w:p w:rsidR="00C35000" w:rsidRPr="005576B9" w:rsidRDefault="00C35000" w:rsidP="00C35000">
      <w:pPr>
        <w:pStyle w:val="Odlomakpopisa"/>
        <w:numPr>
          <w:ilvl w:val="0"/>
          <w:numId w:val="2"/>
        </w:numPr>
        <w:rPr>
          <w:rFonts w:ascii="Times New Roman" w:hAnsi="Times New Roman" w:cs="Times New Roman"/>
          <w:color w:val="984806" w:themeColor="accent6" w:themeShade="80"/>
          <w:sz w:val="26"/>
          <w:szCs w:val="26"/>
        </w:rPr>
      </w:pPr>
      <w:r w:rsidRPr="005576B9">
        <w:rPr>
          <w:rFonts w:ascii="Times New Roman" w:hAnsi="Times New Roman" w:cs="Times New Roman"/>
          <w:b/>
          <w:color w:val="984806" w:themeColor="accent6" w:themeShade="80"/>
          <w:sz w:val="26"/>
          <w:szCs w:val="26"/>
        </w:rPr>
        <w:t>vrsta</w:t>
      </w:r>
      <w:r w:rsidRPr="005576B9">
        <w:rPr>
          <w:rFonts w:ascii="Times New Roman" w:hAnsi="Times New Roman" w:cs="Times New Roman"/>
          <w:color w:val="984806" w:themeColor="accent6" w:themeShade="80"/>
          <w:sz w:val="26"/>
          <w:szCs w:val="26"/>
        </w:rPr>
        <w:t xml:space="preserve">: </w:t>
      </w:r>
      <w:r w:rsidRPr="005576B9">
        <w:rPr>
          <w:rFonts w:ascii="Times New Roman" w:hAnsi="Times New Roman" w:cs="Times New Roman"/>
          <w:color w:val="000000" w:themeColor="text1"/>
          <w:sz w:val="26"/>
          <w:szCs w:val="26"/>
        </w:rPr>
        <w:t>roman (ulomak iz romana Bijela kao mlijeko, crvena kao krv)</w:t>
      </w:r>
    </w:p>
    <w:p w:rsidR="00C35000" w:rsidRPr="005576B9" w:rsidRDefault="00C35000" w:rsidP="00C35000">
      <w:pPr>
        <w:pStyle w:val="Odlomakpopisa"/>
        <w:numPr>
          <w:ilvl w:val="0"/>
          <w:numId w:val="2"/>
        </w:numPr>
        <w:rPr>
          <w:rFonts w:ascii="Times New Roman" w:hAnsi="Times New Roman" w:cs="Times New Roman"/>
          <w:color w:val="984806" w:themeColor="accent6" w:themeShade="80"/>
          <w:sz w:val="26"/>
          <w:szCs w:val="26"/>
        </w:rPr>
      </w:pPr>
      <w:r w:rsidRPr="005576B9">
        <w:rPr>
          <w:rFonts w:ascii="Times New Roman" w:hAnsi="Times New Roman" w:cs="Times New Roman"/>
          <w:b/>
          <w:color w:val="984806" w:themeColor="accent6" w:themeShade="80"/>
          <w:sz w:val="26"/>
          <w:szCs w:val="26"/>
        </w:rPr>
        <w:t>rod</w:t>
      </w:r>
      <w:r w:rsidRPr="005576B9">
        <w:rPr>
          <w:rFonts w:ascii="Times New Roman" w:hAnsi="Times New Roman" w:cs="Times New Roman"/>
          <w:color w:val="984806" w:themeColor="accent6" w:themeShade="80"/>
          <w:sz w:val="26"/>
          <w:szCs w:val="26"/>
        </w:rPr>
        <w:t>:</w:t>
      </w:r>
      <w:r w:rsidRPr="005576B9">
        <w:rPr>
          <w:rFonts w:ascii="Times New Roman" w:hAnsi="Times New Roman" w:cs="Times New Roman"/>
          <w:color w:val="000000" w:themeColor="text1"/>
          <w:sz w:val="26"/>
          <w:szCs w:val="26"/>
        </w:rPr>
        <w:t xml:space="preserve"> epika</w:t>
      </w:r>
    </w:p>
    <w:p w:rsidR="00C35000" w:rsidRPr="005576B9" w:rsidRDefault="00C35000" w:rsidP="00C35000">
      <w:pPr>
        <w:rPr>
          <w:rFonts w:ascii="Times New Roman" w:hAnsi="Times New Roman" w:cs="Times New Roman"/>
          <w:color w:val="984806" w:themeColor="accent6" w:themeShade="80"/>
          <w:sz w:val="26"/>
          <w:szCs w:val="26"/>
        </w:rPr>
      </w:pPr>
    </w:p>
    <w:p w:rsidR="00C35000" w:rsidRPr="005576B9" w:rsidRDefault="00C35000" w:rsidP="00C35000">
      <w:pPr>
        <w:pStyle w:val="Odlomakpopisa"/>
        <w:numPr>
          <w:ilvl w:val="0"/>
          <w:numId w:val="2"/>
        </w:numPr>
        <w:rPr>
          <w:rFonts w:ascii="Times New Roman" w:hAnsi="Times New Roman" w:cs="Times New Roman"/>
          <w:color w:val="984806" w:themeColor="accent6" w:themeShade="80"/>
          <w:sz w:val="26"/>
          <w:szCs w:val="26"/>
        </w:rPr>
      </w:pPr>
      <w:r w:rsidRPr="005576B9">
        <w:rPr>
          <w:rFonts w:ascii="Times New Roman" w:hAnsi="Times New Roman" w:cs="Times New Roman"/>
          <w:b/>
          <w:color w:val="984806" w:themeColor="accent6" w:themeShade="80"/>
          <w:sz w:val="26"/>
          <w:szCs w:val="26"/>
        </w:rPr>
        <w:t>tema</w:t>
      </w:r>
      <w:r w:rsidRPr="005576B9">
        <w:rPr>
          <w:rFonts w:ascii="Times New Roman" w:hAnsi="Times New Roman" w:cs="Times New Roman"/>
          <w:color w:val="984806" w:themeColor="accent6" w:themeShade="80"/>
          <w:sz w:val="26"/>
          <w:szCs w:val="26"/>
        </w:rPr>
        <w:t xml:space="preserve">: </w:t>
      </w:r>
      <w:r w:rsidR="005576B9">
        <w:rPr>
          <w:rFonts w:ascii="Times New Roman" w:hAnsi="Times New Roman" w:cs="Times New Roman"/>
          <w:color w:val="000000" w:themeColor="text1"/>
          <w:sz w:val="26"/>
          <w:szCs w:val="26"/>
        </w:rPr>
        <w:t>Oduševljenje razreda profesorovim riječima.</w:t>
      </w:r>
    </w:p>
    <w:p w:rsidR="00915795" w:rsidRPr="005576B9" w:rsidRDefault="005576B9" w:rsidP="00915795">
      <w:pPr>
        <w:pStyle w:val="Odlomakpopisa"/>
        <w:numPr>
          <w:ilvl w:val="0"/>
          <w:numId w:val="2"/>
        </w:numPr>
        <w:rPr>
          <w:rFonts w:ascii="Times New Roman" w:hAnsi="Times New Roman" w:cs="Times New Roman"/>
          <w:color w:val="984806" w:themeColor="accent6" w:themeShade="80"/>
          <w:sz w:val="26"/>
          <w:szCs w:val="26"/>
        </w:rPr>
      </w:pPr>
      <w:r>
        <w:rPr>
          <w:rFonts w:ascii="Times New Roman" w:hAnsi="Times New Roman" w:cs="Times New Roman"/>
          <w:b/>
          <w:color w:val="984806" w:themeColor="accent6" w:themeShade="80"/>
          <w:sz w:val="26"/>
          <w:szCs w:val="26"/>
        </w:rPr>
        <w:t>l</w:t>
      </w:r>
      <w:r w:rsidR="00915795" w:rsidRPr="005576B9">
        <w:rPr>
          <w:rFonts w:ascii="Times New Roman" w:hAnsi="Times New Roman" w:cs="Times New Roman"/>
          <w:b/>
          <w:color w:val="984806" w:themeColor="accent6" w:themeShade="80"/>
          <w:sz w:val="26"/>
          <w:szCs w:val="26"/>
        </w:rPr>
        <w:t>ice pripovijedača:</w:t>
      </w:r>
      <w:r w:rsidR="00915795" w:rsidRPr="005576B9">
        <w:rPr>
          <w:rFonts w:ascii="Times New Roman" w:hAnsi="Times New Roman" w:cs="Times New Roman"/>
          <w:color w:val="984806" w:themeColor="accent6" w:themeShade="80"/>
          <w:sz w:val="26"/>
          <w:szCs w:val="26"/>
        </w:rPr>
        <w:t xml:space="preserve"> </w:t>
      </w:r>
      <w:r w:rsidR="00915795" w:rsidRPr="005576B9">
        <w:rPr>
          <w:rFonts w:ascii="Times New Roman" w:hAnsi="Times New Roman" w:cs="Times New Roman"/>
          <w:color w:val="000000" w:themeColor="text1"/>
          <w:sz w:val="26"/>
          <w:szCs w:val="26"/>
        </w:rPr>
        <w:t>prvo lice (ja)</w:t>
      </w:r>
    </w:p>
    <w:p w:rsidR="00915795" w:rsidRPr="005576B9" w:rsidRDefault="00915795" w:rsidP="00915795">
      <w:pPr>
        <w:pStyle w:val="Odlomakpopisa"/>
        <w:rPr>
          <w:rFonts w:ascii="Times New Roman" w:hAnsi="Times New Roman" w:cs="Times New Roman"/>
          <w:color w:val="984806" w:themeColor="accent6" w:themeShade="80"/>
          <w:sz w:val="26"/>
          <w:szCs w:val="26"/>
        </w:rPr>
      </w:pPr>
    </w:p>
    <w:p w:rsidR="00915795" w:rsidRPr="005576B9" w:rsidRDefault="0081676C" w:rsidP="00915795">
      <w:pPr>
        <w:pStyle w:val="Odlomakpopisa"/>
        <w:numPr>
          <w:ilvl w:val="0"/>
          <w:numId w:val="2"/>
        </w:numPr>
        <w:rPr>
          <w:rFonts w:ascii="Times New Roman" w:hAnsi="Times New Roman" w:cs="Times New Roman"/>
          <w:color w:val="984806" w:themeColor="accent6" w:themeShade="80"/>
          <w:sz w:val="26"/>
          <w:szCs w:val="26"/>
        </w:rPr>
      </w:pPr>
      <w:r w:rsidRPr="005576B9">
        <w:rPr>
          <w:rFonts w:ascii="Times New Roman" w:hAnsi="Times New Roman" w:cs="Times New Roman"/>
          <w:b/>
          <w:color w:val="984806" w:themeColor="accent6" w:themeShade="80"/>
          <w:sz w:val="26"/>
          <w:szCs w:val="26"/>
        </w:rPr>
        <w:t>l</w:t>
      </w:r>
      <w:r w:rsidR="00915795" w:rsidRPr="005576B9">
        <w:rPr>
          <w:rFonts w:ascii="Times New Roman" w:hAnsi="Times New Roman" w:cs="Times New Roman"/>
          <w:b/>
          <w:color w:val="984806" w:themeColor="accent6" w:themeShade="80"/>
          <w:sz w:val="26"/>
          <w:szCs w:val="26"/>
        </w:rPr>
        <w:t>ikovi:</w:t>
      </w:r>
      <w:r w:rsidR="00915795" w:rsidRPr="005576B9">
        <w:rPr>
          <w:rFonts w:ascii="Times New Roman" w:hAnsi="Times New Roman" w:cs="Times New Roman"/>
          <w:color w:val="984806" w:themeColor="accent6" w:themeShade="80"/>
          <w:sz w:val="26"/>
          <w:szCs w:val="26"/>
        </w:rPr>
        <w:t xml:space="preserve"> </w:t>
      </w:r>
      <w:r w:rsidR="00915795" w:rsidRPr="005576B9">
        <w:rPr>
          <w:rFonts w:ascii="Times New Roman" w:hAnsi="Times New Roman" w:cs="Times New Roman"/>
          <w:color w:val="000000" w:themeColor="text1"/>
          <w:sz w:val="26"/>
          <w:szCs w:val="26"/>
        </w:rPr>
        <w:t>Leo, Beatrice, razred, profesor-zamjenik iz povijesti,  Muhamed el-Magrebi</w:t>
      </w:r>
      <w:r w:rsidRPr="005576B9">
        <w:rPr>
          <w:rFonts w:ascii="Times New Roman" w:hAnsi="Times New Roman" w:cs="Times New Roman"/>
          <w:color w:val="000000" w:themeColor="text1"/>
          <w:sz w:val="26"/>
          <w:szCs w:val="26"/>
        </w:rPr>
        <w:t>.</w:t>
      </w:r>
    </w:p>
    <w:p w:rsidR="00915795" w:rsidRPr="005576B9" w:rsidRDefault="00915795" w:rsidP="00915795">
      <w:pPr>
        <w:pStyle w:val="Odlomakpopisa"/>
        <w:rPr>
          <w:rFonts w:ascii="Times New Roman" w:hAnsi="Times New Roman" w:cs="Times New Roman"/>
          <w:color w:val="984806" w:themeColor="accent6" w:themeShade="80"/>
          <w:sz w:val="26"/>
          <w:szCs w:val="26"/>
        </w:rPr>
      </w:pPr>
    </w:p>
    <w:p w:rsidR="00915795" w:rsidRPr="005576B9" w:rsidRDefault="005576B9" w:rsidP="00915795">
      <w:pPr>
        <w:pStyle w:val="Odlomakpopisa"/>
        <w:numPr>
          <w:ilvl w:val="0"/>
          <w:numId w:val="3"/>
        </w:numPr>
        <w:rPr>
          <w:rFonts w:ascii="Times New Roman" w:hAnsi="Times New Roman" w:cs="Times New Roman"/>
          <w:color w:val="000000" w:themeColor="text1"/>
          <w:sz w:val="26"/>
          <w:szCs w:val="26"/>
        </w:rPr>
      </w:pPr>
      <w:r>
        <w:rPr>
          <w:rFonts w:ascii="Times New Roman" w:hAnsi="Times New Roman" w:cs="Times New Roman"/>
          <w:b/>
          <w:color w:val="984806" w:themeColor="accent6" w:themeShade="80"/>
          <w:sz w:val="26"/>
          <w:szCs w:val="26"/>
        </w:rPr>
        <w:t>k</w:t>
      </w:r>
      <w:r w:rsidR="00915795" w:rsidRPr="005576B9">
        <w:rPr>
          <w:rFonts w:ascii="Times New Roman" w:hAnsi="Times New Roman" w:cs="Times New Roman"/>
          <w:b/>
          <w:color w:val="984806" w:themeColor="accent6" w:themeShade="80"/>
          <w:sz w:val="26"/>
          <w:szCs w:val="26"/>
        </w:rPr>
        <w:t>arakterizacija lika:</w:t>
      </w:r>
      <w:r w:rsidR="00915795" w:rsidRPr="005576B9">
        <w:rPr>
          <w:rFonts w:ascii="Times New Roman" w:hAnsi="Times New Roman" w:cs="Times New Roman"/>
          <w:color w:val="984806" w:themeColor="accent6" w:themeShade="80"/>
          <w:sz w:val="26"/>
          <w:szCs w:val="26"/>
        </w:rPr>
        <w:t xml:space="preserve"> </w:t>
      </w:r>
      <w:r w:rsidR="001C2E3E" w:rsidRPr="005576B9">
        <w:rPr>
          <w:rFonts w:ascii="Times New Roman" w:hAnsi="Times New Roman" w:cs="Times New Roman"/>
          <w:color w:val="984806" w:themeColor="accent6" w:themeShade="80"/>
          <w:sz w:val="26"/>
          <w:szCs w:val="26"/>
        </w:rPr>
        <w:t xml:space="preserve"> </w:t>
      </w:r>
      <w:r w:rsidR="00915795" w:rsidRPr="005576B9">
        <w:rPr>
          <w:rFonts w:ascii="Times New Roman" w:hAnsi="Times New Roman" w:cs="Times New Roman"/>
          <w:color w:val="000000" w:themeColor="text1"/>
          <w:sz w:val="26"/>
          <w:szCs w:val="26"/>
        </w:rPr>
        <w:t xml:space="preserve">Mladi zamjenik iz povijesti i filozofije </w:t>
      </w:r>
      <w:r w:rsidR="00915795" w:rsidRPr="005576B9">
        <w:rPr>
          <w:rFonts w:ascii="Times New Roman" w:hAnsi="Times New Roman" w:cs="Times New Roman"/>
          <w:b/>
          <w:color w:val="000000" w:themeColor="text1"/>
          <w:sz w:val="26"/>
          <w:szCs w:val="26"/>
        </w:rPr>
        <w:t>neobična izgleda</w:t>
      </w:r>
      <w:r w:rsidR="00915795" w:rsidRPr="005576B9">
        <w:rPr>
          <w:rFonts w:ascii="Times New Roman" w:hAnsi="Times New Roman" w:cs="Times New Roman"/>
          <w:color w:val="000000" w:themeColor="text1"/>
          <w:sz w:val="26"/>
          <w:szCs w:val="26"/>
        </w:rPr>
        <w:t xml:space="preserve"> ulazi u razred. Bio je obučen u crno „odijelo“ od glave do pete: crna kosa, oči, odjeća, naočale. (citat: „</w:t>
      </w:r>
      <w:r w:rsidR="001C2E3E" w:rsidRPr="005576B9">
        <w:rPr>
          <w:rFonts w:ascii="Times New Roman" w:hAnsi="Times New Roman" w:cs="Times New Roman"/>
          <w:color w:val="000000" w:themeColor="text1"/>
          <w:sz w:val="26"/>
          <w:szCs w:val="26"/>
        </w:rPr>
        <w:t xml:space="preserve">Uglavnom, nalik je </w:t>
      </w:r>
      <w:r w:rsidR="001C2E3E" w:rsidRPr="005576B9">
        <w:rPr>
          <w:rFonts w:ascii="Times New Roman" w:hAnsi="Times New Roman" w:cs="Times New Roman"/>
          <w:b/>
          <w:color w:val="000000" w:themeColor="text1"/>
          <w:sz w:val="26"/>
          <w:szCs w:val="26"/>
        </w:rPr>
        <w:t>na Crnu Smrt iz Ratova Zvijezda</w:t>
      </w:r>
      <w:r w:rsidR="001C2E3E" w:rsidRPr="005576B9">
        <w:rPr>
          <w:rFonts w:ascii="Times New Roman" w:hAnsi="Times New Roman" w:cs="Times New Roman"/>
          <w:color w:val="000000" w:themeColor="text1"/>
          <w:sz w:val="26"/>
          <w:szCs w:val="26"/>
        </w:rPr>
        <w:t xml:space="preserve">.“) Pokušavao je održati sat kako zamjenici rade, ali zbog neupućenosti  se nije moglo. Razred ga baš i nije ozbiljno shvaćao, ali nije se dao smesti. Smatrali su ga gubitnik. Započeo je priču uz koju je uspio slobodno sanjati i sebi opskrbiti budućnost. Svi su ga gledali u čudu i dali mu do znanja da ih je očarao. Leo ga je nazvao </w:t>
      </w:r>
      <w:r w:rsidR="001C2E3E" w:rsidRPr="005576B9">
        <w:rPr>
          <w:rFonts w:ascii="Times New Roman" w:hAnsi="Times New Roman" w:cs="Times New Roman"/>
          <w:b/>
          <w:color w:val="000000" w:themeColor="text1"/>
          <w:sz w:val="26"/>
          <w:szCs w:val="26"/>
        </w:rPr>
        <w:t>„Sanjar“</w:t>
      </w:r>
      <w:r w:rsidR="001C2E3E" w:rsidRPr="005576B9">
        <w:rPr>
          <w:rFonts w:ascii="Times New Roman" w:hAnsi="Times New Roman" w:cs="Times New Roman"/>
          <w:color w:val="000000" w:themeColor="text1"/>
          <w:sz w:val="26"/>
          <w:szCs w:val="26"/>
        </w:rPr>
        <w:t xml:space="preserve"> zbog zanesenosti vlastitom pričom. (citat: „Misao mu nije loša, no zvuči mi kao tipična rečenica </w:t>
      </w:r>
      <w:r w:rsidR="001C2E3E" w:rsidRPr="005576B9">
        <w:rPr>
          <w:rFonts w:ascii="Times New Roman" w:hAnsi="Times New Roman" w:cs="Times New Roman"/>
          <w:b/>
          <w:color w:val="000000" w:themeColor="text1"/>
          <w:sz w:val="26"/>
          <w:szCs w:val="26"/>
        </w:rPr>
        <w:t>mladog zanesenjaka</w:t>
      </w:r>
      <w:r w:rsidR="001C2E3E" w:rsidRPr="005576B9">
        <w:rPr>
          <w:rFonts w:ascii="Times New Roman" w:hAnsi="Times New Roman" w:cs="Times New Roman"/>
          <w:color w:val="000000" w:themeColor="text1"/>
          <w:sz w:val="26"/>
          <w:szCs w:val="26"/>
        </w:rPr>
        <w:t>. Stoga sam mu nadjenuo ime Sanjar.“)</w:t>
      </w:r>
    </w:p>
    <w:p w:rsidR="0081676C" w:rsidRDefault="0081676C" w:rsidP="0081676C">
      <w:pPr>
        <w:pStyle w:val="Odlomakpopisa"/>
        <w:ind w:left="1440"/>
        <w:rPr>
          <w:rFonts w:ascii="Times New Roman" w:hAnsi="Times New Roman" w:cs="Times New Roman"/>
          <w:b/>
          <w:color w:val="984806" w:themeColor="accent6" w:themeShade="80"/>
          <w:sz w:val="28"/>
        </w:rPr>
      </w:pPr>
    </w:p>
    <w:p w:rsidR="0081676C" w:rsidRPr="005576B9" w:rsidRDefault="0081676C" w:rsidP="0081676C">
      <w:pPr>
        <w:rPr>
          <w:rFonts w:ascii="Times New Roman" w:hAnsi="Times New Roman" w:cs="Times New Roman"/>
          <w:color w:val="984806" w:themeColor="accent6" w:themeShade="80"/>
          <w:sz w:val="26"/>
          <w:szCs w:val="26"/>
        </w:rPr>
      </w:pPr>
    </w:p>
    <w:p w:rsidR="0081676C" w:rsidRPr="005576B9" w:rsidRDefault="0081676C" w:rsidP="0081676C">
      <w:pPr>
        <w:pStyle w:val="Odlomakpopisa"/>
        <w:numPr>
          <w:ilvl w:val="0"/>
          <w:numId w:val="5"/>
        </w:numPr>
        <w:rPr>
          <w:rFonts w:ascii="Times New Roman" w:hAnsi="Times New Roman" w:cs="Times New Roman"/>
          <w:color w:val="984806" w:themeColor="accent6" w:themeShade="80"/>
          <w:sz w:val="26"/>
          <w:szCs w:val="26"/>
        </w:rPr>
      </w:pPr>
      <w:r w:rsidRPr="005576B9">
        <w:rPr>
          <w:rFonts w:ascii="Times New Roman" w:hAnsi="Times New Roman" w:cs="Times New Roman"/>
          <w:b/>
          <w:color w:val="984806" w:themeColor="accent6" w:themeShade="80"/>
          <w:sz w:val="26"/>
          <w:szCs w:val="26"/>
        </w:rPr>
        <w:t>glavna misao:</w:t>
      </w:r>
      <w:r w:rsidRPr="005576B9">
        <w:rPr>
          <w:rFonts w:ascii="Times New Roman" w:hAnsi="Times New Roman" w:cs="Times New Roman"/>
          <w:color w:val="984806" w:themeColor="accent6" w:themeShade="80"/>
          <w:sz w:val="26"/>
          <w:szCs w:val="26"/>
        </w:rPr>
        <w:t xml:space="preserve">  </w:t>
      </w:r>
      <w:r w:rsidRPr="005576B9">
        <w:rPr>
          <w:rFonts w:ascii="Times New Roman" w:hAnsi="Times New Roman" w:cs="Times New Roman"/>
          <w:color w:val="000000" w:themeColor="text1"/>
          <w:sz w:val="26"/>
          <w:szCs w:val="26"/>
        </w:rPr>
        <w:t xml:space="preserve">Djelo nam poručuje da nikad ne odustajemo od snova. Ne smijemo se bojati sanjati jer inače nećemo biti svoji. Sloboda nam omogućava ostvarenje snova, ali ponekad je potrebno slušati starije. Nemojte se obazirati na loše ljude koji vas ismijavaju i sprečavaju u ostvarenju cilja, </w:t>
      </w:r>
      <w:r w:rsidRPr="005576B9">
        <w:rPr>
          <w:rFonts w:ascii="Times New Roman" w:hAnsi="Times New Roman" w:cs="Times New Roman"/>
          <w:b/>
          <w:color w:val="000000" w:themeColor="text1"/>
          <w:sz w:val="26"/>
          <w:szCs w:val="26"/>
        </w:rPr>
        <w:t>već hrabro naprijed!</w:t>
      </w:r>
    </w:p>
    <w:p w:rsidR="00915795" w:rsidRPr="005576B9" w:rsidRDefault="00915795" w:rsidP="00915795">
      <w:pPr>
        <w:pStyle w:val="Odlomakpopisa"/>
        <w:rPr>
          <w:rFonts w:ascii="Times New Roman" w:hAnsi="Times New Roman" w:cs="Times New Roman"/>
          <w:color w:val="984806" w:themeColor="accent6" w:themeShade="80"/>
          <w:sz w:val="26"/>
          <w:szCs w:val="26"/>
        </w:rPr>
      </w:pPr>
    </w:p>
    <w:p w:rsidR="00915795" w:rsidRPr="005576B9" w:rsidRDefault="00915795" w:rsidP="00915795">
      <w:pPr>
        <w:pStyle w:val="Odlomakpopisa"/>
        <w:rPr>
          <w:rFonts w:ascii="Times New Roman" w:hAnsi="Times New Roman" w:cs="Times New Roman"/>
          <w:color w:val="984806" w:themeColor="accent6" w:themeShade="80"/>
          <w:sz w:val="26"/>
          <w:szCs w:val="26"/>
        </w:rPr>
      </w:pPr>
    </w:p>
    <w:p w:rsidR="00915795" w:rsidRPr="005576B9" w:rsidRDefault="00915795" w:rsidP="00915795">
      <w:pPr>
        <w:pStyle w:val="Odlomakpopisa"/>
        <w:rPr>
          <w:rFonts w:ascii="Times New Roman" w:hAnsi="Times New Roman" w:cs="Times New Roman"/>
          <w:color w:val="984806" w:themeColor="accent6" w:themeShade="80"/>
          <w:sz w:val="26"/>
          <w:szCs w:val="26"/>
        </w:rPr>
      </w:pPr>
    </w:p>
    <w:p w:rsidR="00C35000" w:rsidRPr="005576B9" w:rsidRDefault="0081676C" w:rsidP="0081676C">
      <w:pPr>
        <w:pStyle w:val="Odlomakpopisa"/>
        <w:numPr>
          <w:ilvl w:val="0"/>
          <w:numId w:val="5"/>
        </w:numPr>
        <w:rPr>
          <w:rFonts w:ascii="Times New Roman" w:hAnsi="Times New Roman" w:cs="Times New Roman"/>
          <w:color w:val="984806" w:themeColor="accent6" w:themeShade="80"/>
          <w:sz w:val="26"/>
          <w:szCs w:val="26"/>
        </w:rPr>
      </w:pPr>
      <w:r w:rsidRPr="005576B9">
        <w:rPr>
          <w:rFonts w:ascii="Times New Roman" w:hAnsi="Times New Roman" w:cs="Times New Roman"/>
          <w:b/>
          <w:color w:val="984806" w:themeColor="accent6" w:themeShade="80"/>
          <w:sz w:val="26"/>
          <w:szCs w:val="26"/>
        </w:rPr>
        <w:t>S</w:t>
      </w:r>
      <w:r w:rsidR="00362EE7" w:rsidRPr="005576B9">
        <w:rPr>
          <w:rFonts w:ascii="Times New Roman" w:hAnsi="Times New Roman" w:cs="Times New Roman"/>
          <w:b/>
          <w:color w:val="984806" w:themeColor="accent6" w:themeShade="80"/>
          <w:sz w:val="26"/>
          <w:szCs w:val="26"/>
        </w:rPr>
        <w:t>anjar,</w:t>
      </w:r>
      <w:r w:rsidRPr="005576B9">
        <w:rPr>
          <w:rFonts w:ascii="Times New Roman" w:hAnsi="Times New Roman" w:cs="Times New Roman"/>
          <w:color w:val="984806" w:themeColor="accent6" w:themeShade="80"/>
          <w:sz w:val="26"/>
          <w:szCs w:val="26"/>
        </w:rPr>
        <w:t xml:space="preserve"> </w:t>
      </w:r>
      <w:r w:rsidR="00362EE7" w:rsidRPr="005576B9">
        <w:rPr>
          <w:rFonts w:ascii="Times New Roman" w:hAnsi="Times New Roman" w:cs="Times New Roman"/>
          <w:color w:val="984806" w:themeColor="accent6" w:themeShade="80"/>
          <w:sz w:val="26"/>
          <w:szCs w:val="26"/>
        </w:rPr>
        <w:t xml:space="preserve"> </w:t>
      </w:r>
      <w:r w:rsidRPr="005576B9">
        <w:rPr>
          <w:rFonts w:ascii="Times New Roman" w:hAnsi="Times New Roman" w:cs="Times New Roman"/>
          <w:color w:val="000000" w:themeColor="text1"/>
          <w:sz w:val="26"/>
          <w:szCs w:val="26"/>
        </w:rPr>
        <w:t>animirani film Brank</w:t>
      </w:r>
      <w:r w:rsidR="00362EE7" w:rsidRPr="005576B9">
        <w:rPr>
          <w:rFonts w:ascii="Times New Roman" w:hAnsi="Times New Roman" w:cs="Times New Roman"/>
          <w:color w:val="000000" w:themeColor="text1"/>
          <w:sz w:val="26"/>
          <w:szCs w:val="26"/>
        </w:rPr>
        <w:t>a Majera inspiriran talijanskim romanom „</w:t>
      </w:r>
      <w:r w:rsidRPr="005576B9">
        <w:rPr>
          <w:rFonts w:ascii="Times New Roman" w:hAnsi="Times New Roman" w:cs="Times New Roman"/>
          <w:color w:val="000000" w:themeColor="text1"/>
          <w:sz w:val="26"/>
          <w:szCs w:val="26"/>
        </w:rPr>
        <w:t>Bijela kao mlijeko, crvena kao krv</w:t>
      </w:r>
      <w:r w:rsidR="00362EE7" w:rsidRPr="005576B9">
        <w:rPr>
          <w:rFonts w:ascii="Times New Roman" w:hAnsi="Times New Roman" w:cs="Times New Roman"/>
          <w:color w:val="000000" w:themeColor="text1"/>
          <w:sz w:val="26"/>
          <w:szCs w:val="26"/>
        </w:rPr>
        <w:t>“</w:t>
      </w:r>
      <w:r w:rsidRPr="005576B9">
        <w:rPr>
          <w:rFonts w:ascii="Times New Roman" w:hAnsi="Times New Roman" w:cs="Times New Roman"/>
          <w:color w:val="000000" w:themeColor="text1"/>
          <w:sz w:val="26"/>
          <w:szCs w:val="26"/>
        </w:rPr>
        <w:t>. Film govori o</w:t>
      </w:r>
      <w:r w:rsidR="00362EE7" w:rsidRPr="005576B9">
        <w:rPr>
          <w:rFonts w:ascii="Times New Roman" w:hAnsi="Times New Roman" w:cs="Times New Roman"/>
          <w:color w:val="000000" w:themeColor="text1"/>
          <w:sz w:val="26"/>
          <w:szCs w:val="26"/>
        </w:rPr>
        <w:t xml:space="preserve"> junaku koji potaknut običnim svakodnevnim poslovima, svaki čas odluta i sebe zamišlja kao velikana u </w:t>
      </w:r>
      <w:r w:rsidR="00362EE7" w:rsidRPr="005576B9">
        <w:rPr>
          <w:rFonts w:ascii="Times New Roman" w:hAnsi="Times New Roman" w:cs="Times New Roman"/>
          <w:color w:val="000000" w:themeColor="text1"/>
          <w:sz w:val="26"/>
          <w:szCs w:val="26"/>
        </w:rPr>
        <w:lastRenderedPageBreak/>
        <w:t>umjetnosti ili sportu. Bježi od problema, a kad se umori od snova, opet liježe da se odmori.</w:t>
      </w:r>
    </w:p>
    <w:p w:rsidR="00362EE7" w:rsidRPr="00362EE7" w:rsidRDefault="00362EE7" w:rsidP="00362EE7">
      <w:pPr>
        <w:rPr>
          <w:rFonts w:ascii="Times New Roman" w:hAnsi="Times New Roman" w:cs="Times New Roman"/>
          <w:color w:val="984806" w:themeColor="accent6" w:themeShade="80"/>
          <w:sz w:val="28"/>
        </w:rPr>
      </w:pPr>
    </w:p>
    <w:p w:rsidR="00362EE7" w:rsidRDefault="00362EE7" w:rsidP="00362EE7">
      <w:pPr>
        <w:rPr>
          <w:rFonts w:ascii="Times New Roman" w:hAnsi="Times New Roman" w:cs="Times New Roman"/>
          <w:color w:val="984806" w:themeColor="accent6" w:themeShade="80"/>
          <w:sz w:val="24"/>
        </w:rPr>
      </w:pPr>
      <w:r>
        <w:rPr>
          <w:rFonts w:ascii="Arial" w:hAnsi="Arial" w:cs="Arial"/>
          <w:noProof/>
          <w:color w:val="2962FF"/>
          <w:sz w:val="20"/>
          <w:szCs w:val="20"/>
          <w:lang w:eastAsia="hr-HR"/>
        </w:rPr>
        <w:drawing>
          <wp:inline distT="0" distB="0" distL="0" distR="0" wp14:anchorId="2C24340B" wp14:editId="6B5EEDA8">
            <wp:extent cx="4761781" cy="2383977"/>
            <wp:effectExtent l="0" t="0" r="1270" b="0"/>
            <wp:docPr id="1" name="Picture 1" descr="Bijela kao mlijeko, crvena kao krv - Informacije o knjiz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jela kao mlijeko, crvena kao krv - Informacije o knjizi">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6526" cy="2386353"/>
                    </a:xfrm>
                    <a:prstGeom prst="rect">
                      <a:avLst/>
                    </a:prstGeom>
                    <a:noFill/>
                    <a:ln>
                      <a:noFill/>
                    </a:ln>
                  </pic:spPr>
                </pic:pic>
              </a:graphicData>
            </a:graphic>
          </wp:inline>
        </w:drawing>
      </w:r>
      <w:r>
        <w:rPr>
          <w:rFonts w:ascii="Times New Roman" w:hAnsi="Times New Roman" w:cs="Times New Roman"/>
          <w:color w:val="984806" w:themeColor="accent6" w:themeShade="80"/>
          <w:sz w:val="24"/>
        </w:rPr>
        <w:t xml:space="preserve"> </w:t>
      </w:r>
    </w:p>
    <w:p w:rsidR="00362EE7" w:rsidRDefault="00362EE7" w:rsidP="00362EE7">
      <w:pPr>
        <w:rPr>
          <w:rFonts w:ascii="Times New Roman" w:hAnsi="Times New Roman" w:cs="Times New Roman"/>
          <w:color w:val="984806" w:themeColor="accent6" w:themeShade="80"/>
          <w:sz w:val="24"/>
        </w:rPr>
      </w:pPr>
      <w:r>
        <w:rPr>
          <w:rFonts w:ascii="Times New Roman" w:hAnsi="Times New Roman" w:cs="Times New Roman"/>
          <w:color w:val="984806" w:themeColor="accent6" w:themeShade="80"/>
          <w:sz w:val="24"/>
        </w:rPr>
        <w:t>Alessandro D'Avenia, talijanski pisac</w:t>
      </w:r>
    </w:p>
    <w:p w:rsidR="005576B9" w:rsidRDefault="005576B9" w:rsidP="00362EE7">
      <w:pPr>
        <w:rPr>
          <w:rFonts w:ascii="Times New Roman" w:hAnsi="Times New Roman" w:cs="Times New Roman"/>
          <w:color w:val="984806" w:themeColor="accent6" w:themeShade="80"/>
          <w:sz w:val="24"/>
        </w:rPr>
      </w:pPr>
    </w:p>
    <w:p w:rsidR="00362EE7" w:rsidRDefault="005576B9" w:rsidP="00362EE7">
      <w:pPr>
        <w:rPr>
          <w:rFonts w:ascii="Times New Roman" w:hAnsi="Times New Roman" w:cs="Times New Roman"/>
          <w:color w:val="984806" w:themeColor="accent6" w:themeShade="80"/>
          <w:sz w:val="24"/>
        </w:rPr>
      </w:pPr>
      <w:r>
        <w:rPr>
          <w:rFonts w:ascii="Times New Roman" w:hAnsi="Times New Roman" w:cs="Times New Roman"/>
          <w:noProof/>
          <w:color w:val="F79646" w:themeColor="accent6"/>
          <w:sz w:val="24"/>
          <w:lang w:eastAsia="hr-HR"/>
        </w:rPr>
        <w:drawing>
          <wp:inline distT="0" distB="0" distL="0" distR="0" wp14:anchorId="055EC999">
            <wp:extent cx="3462514" cy="251891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3960" cy="2527240"/>
                    </a:xfrm>
                    <a:prstGeom prst="rect">
                      <a:avLst/>
                    </a:prstGeom>
                    <a:noFill/>
                  </pic:spPr>
                </pic:pic>
              </a:graphicData>
            </a:graphic>
          </wp:inline>
        </w:drawing>
      </w:r>
    </w:p>
    <w:p w:rsidR="005576B9" w:rsidRDefault="005576B9" w:rsidP="00362EE7">
      <w:pPr>
        <w:rPr>
          <w:rFonts w:ascii="Times New Roman" w:hAnsi="Times New Roman" w:cs="Times New Roman"/>
          <w:color w:val="984806" w:themeColor="accent6" w:themeShade="80"/>
          <w:sz w:val="24"/>
        </w:rPr>
      </w:pPr>
      <w:r>
        <w:rPr>
          <w:rFonts w:ascii="Times New Roman" w:hAnsi="Times New Roman" w:cs="Times New Roman"/>
          <w:color w:val="984806" w:themeColor="accent6" w:themeShade="80"/>
          <w:sz w:val="24"/>
        </w:rPr>
        <w:t>Sanjar</w:t>
      </w:r>
    </w:p>
    <w:p w:rsidR="005576B9" w:rsidRDefault="005576B9" w:rsidP="005576B9">
      <w:pPr>
        <w:jc w:val="right"/>
        <w:rPr>
          <w:rFonts w:ascii="Times New Roman" w:hAnsi="Times New Roman" w:cs="Times New Roman"/>
          <w:color w:val="984806" w:themeColor="accent6" w:themeShade="80"/>
          <w:sz w:val="24"/>
        </w:rPr>
      </w:pPr>
    </w:p>
    <w:p w:rsidR="005576B9" w:rsidRPr="005576B9" w:rsidRDefault="005576B9" w:rsidP="005576B9">
      <w:pPr>
        <w:jc w:val="right"/>
        <w:rPr>
          <w:rFonts w:ascii="Times New Roman" w:hAnsi="Times New Roman" w:cs="Times New Roman"/>
          <w:color w:val="000000" w:themeColor="text1"/>
          <w:sz w:val="24"/>
        </w:rPr>
      </w:pPr>
      <w:r w:rsidRPr="005576B9">
        <w:rPr>
          <w:rFonts w:ascii="Times New Roman" w:hAnsi="Times New Roman" w:cs="Times New Roman"/>
          <w:color w:val="000000" w:themeColor="text1"/>
          <w:sz w:val="24"/>
        </w:rPr>
        <w:t>Nora Miletić, 8.E</w:t>
      </w:r>
    </w:p>
    <w:p w:rsidR="00362EE7" w:rsidRPr="00362EE7" w:rsidRDefault="00362EE7" w:rsidP="00362EE7">
      <w:pPr>
        <w:rPr>
          <w:rFonts w:ascii="Times New Roman" w:hAnsi="Times New Roman" w:cs="Times New Roman"/>
          <w:color w:val="984806" w:themeColor="accent6" w:themeShade="80"/>
          <w:sz w:val="24"/>
        </w:rPr>
      </w:pPr>
    </w:p>
    <w:sectPr w:rsidR="00362EE7" w:rsidRPr="00362E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2B55D1"/>
    <w:multiLevelType w:val="hybridMultilevel"/>
    <w:tmpl w:val="CFE2ADEA"/>
    <w:lvl w:ilvl="0" w:tplc="041A000B">
      <w:start w:val="1"/>
      <w:numFmt w:val="bullet"/>
      <w:lvlText w:val=""/>
      <w:lvlJc w:val="left"/>
      <w:pPr>
        <w:ind w:left="2160" w:hanging="360"/>
      </w:pPr>
      <w:rPr>
        <w:rFonts w:ascii="Wingdings" w:hAnsi="Wingdings"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
    <w:nsid w:val="4FF061B0"/>
    <w:multiLevelType w:val="hybridMultilevel"/>
    <w:tmpl w:val="A40854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58DA765F"/>
    <w:multiLevelType w:val="hybridMultilevel"/>
    <w:tmpl w:val="D928546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62256082"/>
    <w:multiLevelType w:val="hybridMultilevel"/>
    <w:tmpl w:val="8340A0B6"/>
    <w:lvl w:ilvl="0" w:tplc="041A0009">
      <w:start w:val="1"/>
      <w:numFmt w:val="bullet"/>
      <w:lvlText w:val=""/>
      <w:lvlJc w:val="left"/>
      <w:pPr>
        <w:ind w:left="644"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7DE92E34"/>
    <w:multiLevelType w:val="hybridMultilevel"/>
    <w:tmpl w:val="80826AAC"/>
    <w:lvl w:ilvl="0" w:tplc="17627A52">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A34"/>
    <w:rsid w:val="001C2E3E"/>
    <w:rsid w:val="00362EE7"/>
    <w:rsid w:val="005576B9"/>
    <w:rsid w:val="007D3C13"/>
    <w:rsid w:val="007F79D4"/>
    <w:rsid w:val="0081676C"/>
    <w:rsid w:val="00915795"/>
    <w:rsid w:val="00A87239"/>
    <w:rsid w:val="00C35000"/>
    <w:rsid w:val="00EB5A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176F9-314E-424B-9301-AF87A7372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B5A34"/>
    <w:pPr>
      <w:ind w:left="720"/>
      <w:contextualSpacing/>
    </w:pPr>
  </w:style>
  <w:style w:type="paragraph" w:styleId="Tekstbalonia">
    <w:name w:val="Balloon Text"/>
    <w:basedOn w:val="Normal"/>
    <w:link w:val="TekstbaloniaChar"/>
    <w:uiPriority w:val="99"/>
    <w:semiHidden/>
    <w:unhideWhenUsed/>
    <w:rsid w:val="00362EE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62E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google.hr/url?sa=i&amp;url=https://handbook4rspreaders.org/hr/projektni-rezultati/2-prirucnik/izabrane-price/57-prirucnik/prirucnik-podclanci/367-bijela-kao-mlijeko-crvena-kao-krv-informacije-o-knjizi.html&amp;psig=AOvVaw089KA191caKZR7MnArS2dx&amp;ust=1591957890553000&amp;source=images&amp;cd=vfe&amp;ved=0CAIQjRxqFwoTCICAubnH-ekCFQAAAAAdAAAAABAO"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1487</Characters>
  <Application>Microsoft Office Word</Application>
  <DocSecurity>0</DocSecurity>
  <Lines>12</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2020-06-16T12:45:00Z</dcterms:created>
  <dcterms:modified xsi:type="dcterms:W3CDTF">2020-06-16T12:45:00Z</dcterms:modified>
</cp:coreProperties>
</file>