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49" w:rsidRDefault="00AC5349" w:rsidP="00AC5349">
      <w:pPr>
        <w:pStyle w:val="Bezproreda"/>
      </w:pPr>
      <w:r>
        <w:t>Na temelju članka 107.stavak 2. Zakona o odgoju i obrazovanju u osnovnoj i srednjoj školi („Narodne novine” broj 87/08, 86/09, 92/10,105/10, 90/11, 5/12, 16/12, 86/12, 126/12, 94/13, 152/14,7/17, 68/18, 98/19 i 64/20) i temeljem članaka 5. i 6. Pravilnika o načinu i postupku zapošljavanja u Osnovnoj školi Šime Budinića Zadar  ravnateljica Osnovne škole Šime Budinića,  raspisuje</w:t>
      </w:r>
    </w:p>
    <w:p w:rsidR="00AC5349" w:rsidRDefault="00AC5349" w:rsidP="00AC5349">
      <w:pPr>
        <w:pStyle w:val="Bezproreda"/>
      </w:pPr>
    </w:p>
    <w:p w:rsidR="00814260" w:rsidRPr="0098438B" w:rsidRDefault="00814260" w:rsidP="00814260">
      <w:pP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814260" w:rsidRPr="0093695F" w:rsidRDefault="00814260" w:rsidP="00814260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93695F">
        <w:rPr>
          <w:rFonts w:asciiTheme="minorHAnsi" w:hAnsiTheme="minorHAnsi"/>
          <w:b/>
          <w:sz w:val="22"/>
          <w:szCs w:val="22"/>
        </w:rPr>
        <w:t>N A T J E Č A J</w:t>
      </w:r>
    </w:p>
    <w:p w:rsidR="00814260" w:rsidRPr="0093695F" w:rsidRDefault="00814260" w:rsidP="00814260">
      <w:pPr>
        <w:jc w:val="center"/>
        <w:rPr>
          <w:rFonts w:asciiTheme="minorHAnsi" w:hAnsiTheme="minorHAnsi"/>
          <w:b/>
          <w:sz w:val="22"/>
          <w:szCs w:val="22"/>
        </w:rPr>
      </w:pPr>
      <w:r w:rsidRPr="0093695F">
        <w:rPr>
          <w:rFonts w:asciiTheme="minorHAnsi" w:hAnsiTheme="minorHAnsi"/>
          <w:b/>
          <w:sz w:val="22"/>
          <w:szCs w:val="22"/>
        </w:rPr>
        <w:t>za radno mjesto:</w:t>
      </w:r>
    </w:p>
    <w:p w:rsidR="00C0023B" w:rsidRDefault="00C0023B" w:rsidP="00814260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328" w:rsidRPr="0098438B" w:rsidRDefault="00702328" w:rsidP="00702328">
      <w:pPr>
        <w:pStyle w:val="Odlomakpopisa"/>
        <w:tabs>
          <w:tab w:val="left" w:pos="1845"/>
        </w:tabs>
        <w:ind w:left="3054"/>
        <w:rPr>
          <w:rFonts w:asciiTheme="minorHAnsi" w:hAnsiTheme="minorHAnsi"/>
          <w:sz w:val="22"/>
          <w:szCs w:val="22"/>
        </w:rPr>
      </w:pPr>
    </w:p>
    <w:p w:rsidR="00814260" w:rsidRPr="00C0023B" w:rsidRDefault="00CD5801" w:rsidP="00C0023B">
      <w:pPr>
        <w:tabs>
          <w:tab w:val="center" w:pos="4536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 w:rsidR="00814260" w:rsidRPr="00CD5801">
        <w:rPr>
          <w:rFonts w:asciiTheme="minorHAnsi" w:hAnsiTheme="minorHAnsi"/>
          <w:b/>
          <w:sz w:val="22"/>
          <w:szCs w:val="22"/>
        </w:rPr>
        <w:t xml:space="preserve"> </w:t>
      </w:r>
      <w:r w:rsidRPr="00CD5801">
        <w:rPr>
          <w:rFonts w:asciiTheme="minorHAnsi" w:hAnsiTheme="minorHAnsi"/>
          <w:b/>
          <w:sz w:val="22"/>
          <w:szCs w:val="22"/>
        </w:rPr>
        <w:t>D</w:t>
      </w:r>
      <w:r w:rsidRPr="0098438B">
        <w:rPr>
          <w:rFonts w:asciiTheme="minorHAnsi" w:hAnsiTheme="minorHAnsi"/>
          <w:b/>
          <w:sz w:val="22"/>
          <w:szCs w:val="22"/>
        </w:rPr>
        <w:t>omar</w:t>
      </w:r>
      <w:r>
        <w:rPr>
          <w:rFonts w:asciiTheme="minorHAnsi" w:hAnsiTheme="minorHAnsi"/>
          <w:b/>
          <w:sz w:val="22"/>
          <w:szCs w:val="22"/>
        </w:rPr>
        <w:t>/</w:t>
      </w:r>
      <w:r w:rsidRPr="0098438B">
        <w:rPr>
          <w:rFonts w:asciiTheme="minorHAnsi" w:hAnsiTheme="minorHAnsi"/>
          <w:b/>
          <w:sz w:val="22"/>
          <w:szCs w:val="22"/>
        </w:rPr>
        <w:t>ložač</w:t>
      </w:r>
      <w:r>
        <w:rPr>
          <w:rFonts w:asciiTheme="minorHAnsi" w:hAnsiTheme="minorHAnsi"/>
          <w:b/>
          <w:sz w:val="22"/>
          <w:szCs w:val="22"/>
        </w:rPr>
        <w:t>/školski majstor</w:t>
      </w:r>
      <w:r w:rsidR="00C0023B" w:rsidRPr="0098438B">
        <w:rPr>
          <w:rFonts w:asciiTheme="minorHAnsi" w:hAnsiTheme="minorHAnsi"/>
          <w:b/>
          <w:sz w:val="22"/>
          <w:szCs w:val="22"/>
        </w:rPr>
        <w:t xml:space="preserve"> </w:t>
      </w:r>
      <w:r w:rsidR="0052721D">
        <w:rPr>
          <w:rFonts w:asciiTheme="minorHAnsi" w:hAnsiTheme="minorHAnsi"/>
          <w:b/>
          <w:sz w:val="22"/>
          <w:szCs w:val="22"/>
        </w:rPr>
        <w:t xml:space="preserve"> - </w:t>
      </w:r>
      <w:r w:rsidR="00C0023B">
        <w:rPr>
          <w:rFonts w:asciiTheme="minorHAnsi" w:hAnsiTheme="minorHAnsi"/>
          <w:b/>
          <w:sz w:val="22"/>
          <w:szCs w:val="22"/>
        </w:rPr>
        <w:t xml:space="preserve"> </w:t>
      </w:r>
      <w:r w:rsidR="00814260" w:rsidRPr="0098438B">
        <w:rPr>
          <w:rFonts w:asciiTheme="minorHAnsi" w:hAnsiTheme="minorHAnsi"/>
          <w:sz w:val="22"/>
          <w:szCs w:val="22"/>
        </w:rPr>
        <w:t>1 izvršitelj/</w:t>
      </w:r>
      <w:proofErr w:type="spellStart"/>
      <w:r w:rsidR="00814260" w:rsidRPr="0098438B">
        <w:rPr>
          <w:rFonts w:asciiTheme="minorHAnsi" w:hAnsiTheme="minorHAnsi"/>
          <w:sz w:val="22"/>
          <w:szCs w:val="22"/>
        </w:rPr>
        <w:t>ica</w:t>
      </w:r>
      <w:proofErr w:type="spellEnd"/>
      <w:r w:rsidR="00814260" w:rsidRPr="0098438B">
        <w:rPr>
          <w:rFonts w:asciiTheme="minorHAnsi" w:hAnsiTheme="minorHAnsi"/>
          <w:sz w:val="22"/>
          <w:szCs w:val="22"/>
        </w:rPr>
        <w:t xml:space="preserve"> na </w:t>
      </w:r>
      <w:r w:rsidR="00702328" w:rsidRPr="0098438B">
        <w:rPr>
          <w:rFonts w:asciiTheme="minorHAnsi" w:hAnsiTheme="minorHAnsi"/>
          <w:sz w:val="22"/>
          <w:szCs w:val="22"/>
        </w:rPr>
        <w:t>ne</w:t>
      </w:r>
      <w:r w:rsidR="00814260" w:rsidRPr="0098438B">
        <w:rPr>
          <w:rFonts w:asciiTheme="minorHAnsi" w:hAnsiTheme="minorHAnsi"/>
          <w:sz w:val="22"/>
          <w:szCs w:val="22"/>
        </w:rPr>
        <w:t>određeno, puno radno vrijeme</w:t>
      </w:r>
      <w:r w:rsidR="00586A01">
        <w:rPr>
          <w:rFonts w:asciiTheme="minorHAnsi" w:hAnsiTheme="minorHAnsi"/>
          <w:sz w:val="22"/>
          <w:szCs w:val="22"/>
        </w:rPr>
        <w:t>, 40 sati tjedno</w:t>
      </w:r>
      <w:r w:rsidR="00814260" w:rsidRPr="0098438B">
        <w:rPr>
          <w:rFonts w:asciiTheme="minorHAnsi" w:hAnsiTheme="minorHAnsi"/>
          <w:sz w:val="22"/>
          <w:szCs w:val="22"/>
        </w:rPr>
        <w:t xml:space="preserve">; </w:t>
      </w:r>
    </w:p>
    <w:p w:rsidR="00702328" w:rsidRPr="0098438B" w:rsidRDefault="00702328" w:rsidP="00814260">
      <w:pPr>
        <w:tabs>
          <w:tab w:val="left" w:pos="1845"/>
        </w:tabs>
        <w:jc w:val="both"/>
        <w:rPr>
          <w:rFonts w:asciiTheme="minorHAnsi" w:hAnsiTheme="minorHAnsi"/>
          <w:sz w:val="22"/>
          <w:szCs w:val="22"/>
        </w:rPr>
      </w:pPr>
    </w:p>
    <w:p w:rsidR="00CD5801" w:rsidRPr="00CD5801" w:rsidRDefault="00CD5801" w:rsidP="00CD5801">
      <w:pPr>
        <w:pStyle w:val="Bezproreda"/>
        <w:rPr>
          <w:b/>
          <w:u w:val="single"/>
        </w:rPr>
      </w:pPr>
      <w:r w:rsidRPr="00CD5801">
        <w:rPr>
          <w:b/>
          <w:u w:val="single"/>
        </w:rPr>
        <w:t>Uvjeti za zasnivanje radnog odnosa:</w:t>
      </w:r>
    </w:p>
    <w:p w:rsidR="00814260" w:rsidRPr="0052721D" w:rsidRDefault="00814260" w:rsidP="00814260">
      <w:pPr>
        <w:tabs>
          <w:tab w:val="left" w:pos="1845"/>
        </w:tabs>
        <w:outlineLvl w:val="0"/>
        <w:rPr>
          <w:rFonts w:asciiTheme="minorHAnsi" w:hAnsiTheme="minorHAnsi"/>
          <w:b/>
          <w:i/>
          <w:sz w:val="22"/>
          <w:szCs w:val="22"/>
        </w:rPr>
      </w:pPr>
      <w:r w:rsidRPr="0052721D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702328" w:rsidRDefault="00814260" w:rsidP="00814260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52721D">
        <w:rPr>
          <w:rFonts w:asciiTheme="minorHAnsi" w:hAnsiTheme="minorHAnsi"/>
          <w:sz w:val="22"/>
          <w:szCs w:val="22"/>
        </w:rPr>
        <w:t>Prema</w:t>
      </w:r>
      <w:r w:rsidR="009D2043" w:rsidRPr="0052721D">
        <w:rPr>
          <w:rFonts w:asciiTheme="minorHAnsi" w:hAnsiTheme="minorHAnsi"/>
          <w:sz w:val="22"/>
          <w:szCs w:val="22"/>
        </w:rPr>
        <w:t xml:space="preserve"> Pravilniku o radu </w:t>
      </w:r>
      <w:r w:rsidR="00B9107A" w:rsidRPr="0052721D">
        <w:rPr>
          <w:rFonts w:asciiTheme="minorHAnsi" w:hAnsiTheme="minorHAnsi"/>
          <w:sz w:val="22"/>
          <w:szCs w:val="22"/>
        </w:rPr>
        <w:t xml:space="preserve">od 18.veljače 2015. </w:t>
      </w:r>
      <w:r w:rsidR="00CD5801">
        <w:rPr>
          <w:rFonts w:asciiTheme="minorHAnsi" w:hAnsiTheme="minorHAnsi"/>
          <w:sz w:val="22"/>
          <w:szCs w:val="22"/>
        </w:rPr>
        <w:t>i</w:t>
      </w:r>
      <w:r w:rsidR="00B9107A" w:rsidRPr="0052721D">
        <w:rPr>
          <w:rFonts w:asciiTheme="minorHAnsi" w:hAnsiTheme="minorHAnsi"/>
          <w:sz w:val="22"/>
          <w:szCs w:val="22"/>
        </w:rPr>
        <w:t xml:space="preserve"> Izmjen</w:t>
      </w:r>
      <w:r w:rsidR="00CD5801">
        <w:rPr>
          <w:rFonts w:asciiTheme="minorHAnsi" w:hAnsiTheme="minorHAnsi"/>
          <w:sz w:val="22"/>
          <w:szCs w:val="22"/>
        </w:rPr>
        <w:t xml:space="preserve">i </w:t>
      </w:r>
      <w:r w:rsidR="00B61C13">
        <w:rPr>
          <w:rFonts w:asciiTheme="minorHAnsi" w:hAnsiTheme="minorHAnsi"/>
          <w:sz w:val="22"/>
          <w:szCs w:val="22"/>
        </w:rPr>
        <w:t xml:space="preserve"> i dopun</w:t>
      </w:r>
      <w:r w:rsidR="00CD5801">
        <w:rPr>
          <w:rFonts w:asciiTheme="minorHAnsi" w:hAnsiTheme="minorHAnsi"/>
          <w:sz w:val="22"/>
          <w:szCs w:val="22"/>
        </w:rPr>
        <w:t>i</w:t>
      </w:r>
      <w:r w:rsidR="00B61C13">
        <w:rPr>
          <w:rFonts w:asciiTheme="minorHAnsi" w:hAnsiTheme="minorHAnsi"/>
          <w:sz w:val="22"/>
          <w:szCs w:val="22"/>
        </w:rPr>
        <w:t xml:space="preserve"> </w:t>
      </w:r>
      <w:r w:rsidR="00B9107A" w:rsidRPr="0052721D">
        <w:rPr>
          <w:rFonts w:asciiTheme="minorHAnsi" w:hAnsiTheme="minorHAnsi"/>
          <w:sz w:val="22"/>
          <w:szCs w:val="22"/>
        </w:rPr>
        <w:t xml:space="preserve"> Pravilnika o radu OŠ Šime Budinića Zadar od </w:t>
      </w:r>
      <w:r w:rsidR="00B61C13">
        <w:rPr>
          <w:rFonts w:asciiTheme="minorHAnsi" w:hAnsiTheme="minorHAnsi"/>
          <w:sz w:val="22"/>
          <w:szCs w:val="22"/>
        </w:rPr>
        <w:t>20</w:t>
      </w:r>
      <w:r w:rsidR="00B9107A" w:rsidRPr="0052721D">
        <w:rPr>
          <w:rFonts w:asciiTheme="minorHAnsi" w:hAnsiTheme="minorHAnsi"/>
          <w:sz w:val="22"/>
          <w:szCs w:val="22"/>
        </w:rPr>
        <w:t>.siječnja 2021.</w:t>
      </w:r>
      <w:r w:rsidR="00CD5801">
        <w:rPr>
          <w:rFonts w:asciiTheme="minorHAnsi" w:hAnsiTheme="minorHAnsi"/>
          <w:sz w:val="22"/>
          <w:szCs w:val="22"/>
        </w:rPr>
        <w:t xml:space="preserve"> uvjet je </w:t>
      </w:r>
      <w:r w:rsidR="00B9107A" w:rsidRPr="0052721D">
        <w:rPr>
          <w:rFonts w:asciiTheme="minorHAnsi" w:hAnsiTheme="minorHAnsi"/>
          <w:sz w:val="22"/>
          <w:szCs w:val="22"/>
        </w:rPr>
        <w:t xml:space="preserve"> </w:t>
      </w:r>
      <w:r w:rsidR="00586A01" w:rsidRPr="0052721D">
        <w:rPr>
          <w:rFonts w:asciiTheme="minorHAnsi" w:hAnsiTheme="minorHAnsi"/>
          <w:sz w:val="22"/>
          <w:szCs w:val="22"/>
        </w:rPr>
        <w:t xml:space="preserve">, </w:t>
      </w:r>
    </w:p>
    <w:p w:rsidR="0052721D" w:rsidRPr="0052721D" w:rsidRDefault="0052721D" w:rsidP="00814260">
      <w:pPr>
        <w:jc w:val="both"/>
        <w:outlineLvl w:val="0"/>
        <w:rPr>
          <w:rFonts w:asciiTheme="minorHAnsi" w:hAnsiTheme="minorHAnsi"/>
          <w:sz w:val="22"/>
          <w:szCs w:val="22"/>
        </w:rPr>
      </w:pPr>
    </w:p>
    <w:p w:rsidR="0052721D" w:rsidRPr="00CD5801" w:rsidRDefault="00B9107A" w:rsidP="00CD580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52721D">
        <w:rPr>
          <w:rFonts w:asciiTheme="minorHAnsi" w:hAnsiTheme="minorHAnsi"/>
          <w:sz w:val="22"/>
          <w:szCs w:val="22"/>
        </w:rPr>
        <w:t>završena srednja škola</w:t>
      </w:r>
      <w:r w:rsidRPr="0052721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52721D">
        <w:rPr>
          <w:rFonts w:asciiTheme="minorHAnsi" w:hAnsiTheme="minorHAnsi"/>
          <w:sz w:val="22"/>
          <w:szCs w:val="22"/>
        </w:rPr>
        <w:t>tehničke struke ili strukovna škola,</w:t>
      </w:r>
      <w:r w:rsidRPr="0052721D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CD580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="00CD5801" w:rsidRPr="00CD5801">
        <w:rPr>
          <w:rFonts w:asciiTheme="minorHAnsi" w:hAnsiTheme="minorHAnsi"/>
          <w:bCs/>
          <w:sz w:val="22"/>
          <w:szCs w:val="22"/>
        </w:rPr>
        <w:t>te</w:t>
      </w:r>
    </w:p>
    <w:p w:rsidR="00B9107A" w:rsidRPr="0052721D" w:rsidRDefault="00B9107A" w:rsidP="00B9107A">
      <w:pPr>
        <w:spacing w:after="200" w:line="276" w:lineRule="auto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52721D">
        <w:rPr>
          <w:rFonts w:asciiTheme="minorHAnsi" w:hAnsiTheme="minorHAnsi"/>
          <w:b/>
          <w:bCs/>
          <w:i/>
          <w:sz w:val="22"/>
          <w:szCs w:val="22"/>
          <w:u w:val="single"/>
        </w:rPr>
        <w:t>Posebni uvjeti</w:t>
      </w:r>
      <w:r w:rsidRPr="0052721D">
        <w:rPr>
          <w:rFonts w:asciiTheme="minorHAnsi" w:hAnsiTheme="minorHAnsi"/>
          <w:bCs/>
          <w:sz w:val="22"/>
          <w:szCs w:val="22"/>
          <w:u w:val="single"/>
        </w:rPr>
        <w:t xml:space="preserve"> :</w:t>
      </w:r>
    </w:p>
    <w:p w:rsidR="00B31E1B" w:rsidRDefault="00B9107A" w:rsidP="00B31E1B">
      <w:pPr>
        <w:tabs>
          <w:tab w:val="left" w:pos="709"/>
        </w:tabs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52721D">
        <w:rPr>
          <w:rFonts w:asciiTheme="minorHAnsi" w:hAnsiTheme="minorHAnsi"/>
          <w:bCs/>
          <w:sz w:val="22"/>
          <w:szCs w:val="22"/>
        </w:rPr>
        <w:t xml:space="preserve">           - uvjerenje (stručni ispit) o osposobljenosti za </w:t>
      </w:r>
      <w:r w:rsidRPr="0052721D">
        <w:rPr>
          <w:rFonts w:asciiTheme="minorHAnsi" w:hAnsiTheme="minorHAnsi"/>
          <w:bCs/>
          <w:iCs/>
          <w:sz w:val="22"/>
          <w:szCs w:val="22"/>
        </w:rPr>
        <w:t>rukovatelja</w:t>
      </w:r>
      <w:r w:rsidRPr="0052721D">
        <w:rPr>
          <w:rFonts w:asciiTheme="minorHAnsi" w:hAnsiTheme="minorHAnsi"/>
          <w:bCs/>
          <w:sz w:val="22"/>
          <w:szCs w:val="22"/>
        </w:rPr>
        <w:t xml:space="preserve"> centralnog grijanja odnosno ložača centralnog grijanja u skladu s </w:t>
      </w:r>
      <w:r w:rsidRPr="00A30BDF">
        <w:rPr>
          <w:rFonts w:ascii="Calibri" w:hAnsi="Calibri"/>
          <w:bCs/>
          <w:sz w:val="22"/>
          <w:szCs w:val="22"/>
        </w:rPr>
        <w:t>Pravilnikom</w:t>
      </w:r>
      <w:r w:rsidRPr="0052721D">
        <w:rPr>
          <w:rFonts w:asciiTheme="minorHAnsi" w:hAnsiTheme="minorHAnsi"/>
          <w:bCs/>
          <w:sz w:val="22"/>
          <w:szCs w:val="22"/>
        </w:rPr>
        <w:t xml:space="preserve"> o poslovima upravljanja i rukovanja energetskim postrojenjima i uređajima (NN 88/14 i 20/15), odnosno obvezno polaganje stručnog ispita za ložača centralnog grijanja u roku od 1 godine.</w:t>
      </w:r>
    </w:p>
    <w:p w:rsidR="00B9107A" w:rsidRDefault="00CD5801" w:rsidP="00B31E1B">
      <w:pPr>
        <w:tabs>
          <w:tab w:val="left" w:pos="709"/>
        </w:tabs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B9107A" w:rsidRPr="0052721D">
        <w:rPr>
          <w:rFonts w:asciiTheme="minorHAnsi" w:hAnsiTheme="minorHAnsi"/>
          <w:sz w:val="22"/>
          <w:szCs w:val="22"/>
        </w:rPr>
        <w:t xml:space="preserve"> - uvjerenje o posebnoj zdravstvenoj sposobnosti za obavljanje poslova s posebnim uvjetima rada</w:t>
      </w:r>
      <w:r w:rsidR="0052721D" w:rsidRPr="0052721D">
        <w:rPr>
          <w:rFonts w:asciiTheme="minorHAnsi" w:hAnsiTheme="minorHAnsi"/>
          <w:sz w:val="22"/>
          <w:szCs w:val="22"/>
        </w:rPr>
        <w:t xml:space="preserve">. </w:t>
      </w:r>
    </w:p>
    <w:p w:rsidR="0052721D" w:rsidRPr="0052721D" w:rsidRDefault="0052721D" w:rsidP="0052721D">
      <w:pPr>
        <w:ind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98438B" w:rsidRDefault="0098438B" w:rsidP="0098438B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814260" w:rsidRPr="0098438B" w:rsidRDefault="003E48DC" w:rsidP="00814260">
      <w:pPr>
        <w:rPr>
          <w:rFonts w:asciiTheme="minorHAnsi" w:hAnsiTheme="minorHAnsi"/>
          <w:sz w:val="22"/>
          <w:szCs w:val="22"/>
        </w:rPr>
      </w:pPr>
      <w:r w:rsidRPr="0098438B">
        <w:rPr>
          <w:rFonts w:asciiTheme="minorHAnsi" w:hAnsiTheme="minorHAnsi"/>
          <w:sz w:val="22"/>
          <w:szCs w:val="22"/>
        </w:rPr>
        <w:t>1.</w:t>
      </w:r>
      <w:r w:rsidR="00814260" w:rsidRPr="0098438B">
        <w:rPr>
          <w:rFonts w:asciiTheme="minorHAnsi" w:hAnsiTheme="minorHAnsi"/>
          <w:sz w:val="22"/>
          <w:szCs w:val="22"/>
        </w:rPr>
        <w:t xml:space="preserve">životopis, </w:t>
      </w:r>
    </w:p>
    <w:p w:rsidR="00814260" w:rsidRPr="0098438B" w:rsidRDefault="003E48DC" w:rsidP="00814260">
      <w:pPr>
        <w:rPr>
          <w:rFonts w:asciiTheme="minorHAnsi" w:hAnsiTheme="minorHAnsi"/>
          <w:sz w:val="22"/>
          <w:szCs w:val="22"/>
        </w:rPr>
      </w:pPr>
      <w:r w:rsidRPr="0098438B">
        <w:rPr>
          <w:rFonts w:asciiTheme="minorHAnsi" w:hAnsiTheme="minorHAnsi"/>
          <w:sz w:val="22"/>
          <w:szCs w:val="22"/>
        </w:rPr>
        <w:t>2.</w:t>
      </w:r>
      <w:r w:rsidR="00814260" w:rsidRPr="0098438B">
        <w:rPr>
          <w:rFonts w:asciiTheme="minorHAnsi" w:hAnsiTheme="minorHAnsi"/>
          <w:sz w:val="22"/>
          <w:szCs w:val="22"/>
        </w:rPr>
        <w:t>dokaz o stručnoj spremi (preslika valjane  isprave kojom se dokazuje vrsta i stupanj stručne spreme),</w:t>
      </w:r>
    </w:p>
    <w:p w:rsidR="003E48DC" w:rsidRPr="0098438B" w:rsidRDefault="003E48DC" w:rsidP="003E48DC">
      <w:pPr>
        <w:pStyle w:val="Bezproreda"/>
        <w:rPr>
          <w:rFonts w:cs="Times New Roman"/>
        </w:rPr>
      </w:pPr>
      <w:r w:rsidRPr="0098438B">
        <w:t>3.</w:t>
      </w:r>
      <w:r w:rsidRPr="0098438B">
        <w:rPr>
          <w:rFonts w:cs="Times New Roman"/>
        </w:rPr>
        <w:t>dokaz o državljanstvu ,</w:t>
      </w:r>
    </w:p>
    <w:p w:rsidR="003E48DC" w:rsidRPr="0098438B" w:rsidRDefault="003E48DC" w:rsidP="003E48DC">
      <w:pPr>
        <w:pStyle w:val="Bezproreda"/>
      </w:pPr>
      <w:r w:rsidRPr="0098438B">
        <w:rPr>
          <w:rFonts w:cs="Times New Roman"/>
        </w:rPr>
        <w:t>4.</w:t>
      </w:r>
      <w:r w:rsidRPr="0098438B">
        <w:rPr>
          <w:rFonts w:cs="Times New Roman"/>
          <w:color w:val="000000"/>
        </w:rPr>
        <w:t> uvjerenje da nije pod istragom i da se protiv kandidata ne vodi kazneni postupak glede zapreka za zasnivanje radnog odnosa iz članka 106. Zakona s naznakom roka izdavanja ne starijom od 90 dana,</w:t>
      </w:r>
      <w:r w:rsidRPr="0098438B">
        <w:rPr>
          <w:rFonts w:cs="Times New Roman"/>
          <w:color w:val="000000"/>
        </w:rPr>
        <w:br/>
        <w:t>5. elektronički zapis ili potvrdu o podacima evidentiranim u matičnoj evidenciji Hrvatskog zavoda za mirovinsko osiguranje</w:t>
      </w:r>
      <w:r w:rsidRPr="0098438B">
        <w:rPr>
          <w:color w:val="000000"/>
        </w:rPr>
        <w:t>,</w:t>
      </w:r>
    </w:p>
    <w:p w:rsidR="00814260" w:rsidRPr="0098438B" w:rsidRDefault="003E48DC" w:rsidP="00814260">
      <w:pPr>
        <w:jc w:val="both"/>
        <w:rPr>
          <w:rFonts w:asciiTheme="minorHAnsi" w:hAnsiTheme="minorHAnsi"/>
          <w:bCs/>
          <w:sz w:val="22"/>
          <w:szCs w:val="22"/>
        </w:rPr>
      </w:pPr>
      <w:r w:rsidRPr="0098438B">
        <w:rPr>
          <w:rFonts w:asciiTheme="minorHAnsi" w:hAnsiTheme="minorHAnsi"/>
          <w:bCs/>
          <w:sz w:val="22"/>
          <w:szCs w:val="22"/>
        </w:rPr>
        <w:t xml:space="preserve">6.uvjerenje o osposobljenosti za rukovanje centralnim grijanjem prema </w:t>
      </w:r>
      <w:r w:rsidRPr="0098438B">
        <w:rPr>
          <w:rFonts w:asciiTheme="minorHAnsi" w:hAnsiTheme="minorHAnsi"/>
          <w:sz w:val="22"/>
          <w:szCs w:val="22"/>
        </w:rPr>
        <w:t xml:space="preserve">Pravilniku </w:t>
      </w:r>
      <w:hyperlink r:id="rId6" w:history="1">
        <w:r w:rsidRPr="0098438B">
          <w:rPr>
            <w:rStyle w:val="Hiperveza"/>
            <w:rFonts w:asciiTheme="minorHAnsi" w:hAnsiTheme="minorHAnsi"/>
            <w:bCs/>
            <w:color w:val="auto"/>
            <w:sz w:val="22"/>
            <w:szCs w:val="22"/>
            <w:u w:val="none"/>
          </w:rPr>
          <w:t>o poslovima upravljanja i rukovanja energetskim postrojenjima i uređajima (NN 88/14 i 20/15)</w:t>
        </w:r>
      </w:hyperlink>
      <w:r w:rsidR="00A30BDF">
        <w:rPr>
          <w:rStyle w:val="Hiperveza"/>
          <w:rFonts w:asciiTheme="minorHAnsi" w:hAnsiTheme="minorHAnsi"/>
          <w:bCs/>
          <w:color w:val="auto"/>
          <w:sz w:val="22"/>
          <w:szCs w:val="22"/>
          <w:u w:val="none"/>
        </w:rPr>
        <w:t xml:space="preserve"> odnosno položen stručni ispit, ako kandidat ima položen stručni ispit,</w:t>
      </w:r>
    </w:p>
    <w:p w:rsidR="003E48DC" w:rsidRPr="0098438B" w:rsidRDefault="003E48DC" w:rsidP="003E48DC">
      <w:pPr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r w:rsidRPr="0098438B">
        <w:rPr>
          <w:rFonts w:asciiTheme="minorHAnsi" w:hAnsiTheme="minorHAnsi"/>
          <w:bCs/>
          <w:sz w:val="22"/>
          <w:szCs w:val="22"/>
        </w:rPr>
        <w:t>7.</w:t>
      </w:r>
      <w:r w:rsidRPr="0098438B">
        <w:rPr>
          <w:rStyle w:val="Hiperveza"/>
          <w:rFonts w:asciiTheme="minorHAnsi" w:hAnsiTheme="minorHAnsi"/>
          <w:bCs/>
          <w:color w:val="auto"/>
          <w:sz w:val="22"/>
          <w:szCs w:val="22"/>
          <w:u w:val="none"/>
        </w:rPr>
        <w:t>uvjerenje o posebnoj zdravstvenoj sposobnosti za obavljanje poslova s posebnim uvjetima rada</w:t>
      </w:r>
      <w:r w:rsidR="00B31E1B">
        <w:rPr>
          <w:rStyle w:val="Hiperveza"/>
          <w:rFonts w:asciiTheme="minorHAnsi" w:hAnsiTheme="minorHAnsi"/>
          <w:bCs/>
          <w:color w:val="auto"/>
          <w:sz w:val="22"/>
          <w:szCs w:val="22"/>
          <w:u w:val="none"/>
        </w:rPr>
        <w:t>.</w:t>
      </w:r>
      <w:r w:rsidRPr="0098438B">
        <w:rPr>
          <w:rStyle w:val="Hiperveza"/>
          <w:rFonts w:asciiTheme="minorHAnsi" w:hAnsiTheme="minorHAnsi"/>
          <w:bCs/>
          <w:color w:val="auto"/>
          <w:sz w:val="22"/>
          <w:szCs w:val="22"/>
          <w:u w:val="none"/>
        </w:rPr>
        <w:t xml:space="preserve"> </w:t>
      </w:r>
    </w:p>
    <w:p w:rsidR="003E48DC" w:rsidRPr="0098438B" w:rsidRDefault="003E48DC" w:rsidP="00814260">
      <w:pPr>
        <w:jc w:val="both"/>
        <w:rPr>
          <w:rFonts w:asciiTheme="minorHAnsi" w:hAnsiTheme="minorHAnsi"/>
          <w:bCs/>
          <w:sz w:val="22"/>
          <w:szCs w:val="22"/>
        </w:rPr>
      </w:pP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Isprave se prilažu u neovjerenoj preslici i ne vraćaju se kandidatu nakon završetka natječajnog postupka.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Kandidat koji bude izabran dužan je dostaviti izvornike traženih isprava prije zaključivanja ugovora o radu.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Pisane prijave s potrebnom dokumentacijom o ispunjavanju uvjeta iz natječaja dostavljaju se poštom ili neposredno na adresu :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Osnovna škola Šime Budinića  Zadar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Put Šimunova 4</w:t>
      </w:r>
    </w:p>
    <w:p w:rsidR="003501E1" w:rsidRDefault="003E48DC" w:rsidP="003E48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 xml:space="preserve">23 000 Zadar (natječaj za </w:t>
      </w:r>
      <w:r w:rsidR="003501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domara-ložača-školskog majstora)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Nepravodobne i nepotpune prijave neće se razmatrati.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Osoba koja ne podnese pravovremenu i potpunu prijavu ili ne ispunjava formalne uvjete iz natječaja, ne smatra se kandidatom prijavljenim na natječaj i ne obavještava se o razlozima zašto se ne smatra kandidatom natječaja.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Kandidat koji ostvaruje pravo prednosti  pri zapošljavanju prema posebnim zakonima dužan je u prijavi na natječaj pozvati se na to pravo, odnosno uz  prijavu priložiti sve propisane dokaze prema posebnom zakonu i ima prednost u odnosu na ostale kandidate pod jednakim uvjetima.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Kandidat koji ostvaruje pravo prednosti pri zapošljavanju prema članku 102.Zakona o hrvatskim braniteljima iz Domovinskog rata i članovima njihovih obitelji ( Narodne novine br. 121/17.) uz prijavu na natječaj dužan je , osim dokaza o ispunjavanju traženih uvjeta , priložiti i sve dokaze o ostvarivanju prava prednosti prilikom zapošljavanja iz članka 103. Zakona o hrvatskim braniteljima iz Domovinskog rata i članovima njihovih obitelji, koji su navedeni na internetskoj stranici Ministarstva hrvatskih branitelja poveznica: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 w:rsidRPr="003E48DC">
        <w:rPr>
          <w:rFonts w:asciiTheme="minorHAnsi" w:eastAsiaTheme="minorHAnsi" w:hAnsiTheme="minorHAnsi" w:cstheme="minorBidi"/>
          <w:color w:val="35586E"/>
          <w:sz w:val="22"/>
          <w:szCs w:val="22"/>
          <w:lang w:eastAsia="en-US"/>
        </w:rPr>
        <w:t>: </w:t>
      </w:r>
      <w:hyperlink r:id="rId7" w:history="1">
        <w:r w:rsidRPr="003E48D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  <w:r w:rsidRPr="003E48DC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 xml:space="preserve"> 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Kandidat koji se poziva na pravo prednosti pri zapošljavanju u skladu s člankom 48 f Zakona o zaštiti civilnih i vojnih invalida ( Narodne novine br. 33/92., 77/92., 27/93., 58/93., 2/94., 108/95., 108/96., 82/01., 103/03. i 148/13.)dužan je uz prijavu priložiti sve dokaze o ispunjavanju traženih uvjeta i potvrdu o statusu vojnog/civilnog invalida rata i dokaz o tome kako je prestao radni odnos kod posljednjeg poslodavca.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 kandidate prijavljene na natječaj koji ispunjavaju formalne uvjete natječaja te čije su prijave pravodobne i potpune provest će se vrednovanje</w:t>
      </w:r>
      <w:r w:rsidR="00B31E1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</w:t>
      </w: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usmeno putem razgovora (intervjua).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3E48DC" w:rsidRPr="003E48DC" w:rsidRDefault="003E48DC" w:rsidP="003E48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Kandidati će biti  vrednovani u skladu s odredbama Pravilnika o načinu i postupku zapošljavanja u Osnovnoj školi Šime Budinića Zadar koji je dostupan na web stranici škole pod rubrikom „ZAPOŠLJAVANJE“.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Povjerenstvo za vrednovanje kandidata prijavljenih na natječaj, u nastavku teksta : Povjerenstvo) imenuje ravnateljica Osnovne škole Šime Budinića Zadar. 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Povjerenstvo , nakon što se utvrdi lista kandidata prijavljenih na natječaj, koji ispunjavaju uvjete iz natječaja, čije su prijave pravodobne i potpune te kandidate s liste poziva na testiranje.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Kandidati su obvezni pristupiti provjeri znanja i sposobnosti , </w:t>
      </w:r>
      <w:r w:rsidR="003501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odnosno </w:t>
      </w: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usmenom testiranju.  Ako kandidat ne pristupi naveden</w:t>
      </w:r>
      <w:r w:rsidR="003501E1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m testiranj</w:t>
      </w:r>
      <w:r w:rsidR="003501E1">
        <w:rPr>
          <w:rFonts w:asciiTheme="minorHAnsi" w:eastAsiaTheme="minorHAnsi" w:hAnsiTheme="minorHAnsi" w:cstheme="minorBidi"/>
          <w:sz w:val="22"/>
          <w:szCs w:val="22"/>
          <w:lang w:eastAsia="en-US"/>
        </w:rPr>
        <w:t>u</w:t>
      </w: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, smatra se da je povukao prijavu na natječaj.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Vrijeme i mjesto održavanja testiranja objavit će se na mrežnoj stranici Osnovne škole Šime Budinića Zadar, </w:t>
      </w:r>
      <w:hyperlink r:id="rId8" w:history="1">
        <w:r w:rsidRPr="003E48D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www.os-sbudinica-zd.skole.hr</w:t>
        </w:r>
      </w:hyperlink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u rubrici pod nazivom „ZAPOŠLJAVANJE“, </w:t>
      </w:r>
      <w:proofErr w:type="spellStart"/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podrubrici</w:t>
      </w:r>
      <w:proofErr w:type="spellEnd"/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„POZIV KANDIDATA NA TESTIRANJE“.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 rezultatima natječaja kandidati će biti obaviješteni na  mrežnoj stranici Osnovne škole Šime Budinića Zadar, </w:t>
      </w:r>
      <w:hyperlink r:id="rId9" w:history="1">
        <w:r w:rsidRPr="003E48D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www.os-sbudinica-zd.skole.hr</w:t>
        </w:r>
      </w:hyperlink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u rubrici pod nazivom „ZAPOŠLJAVANJE“, </w:t>
      </w:r>
      <w:proofErr w:type="spellStart"/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podrubrici</w:t>
      </w:r>
      <w:proofErr w:type="spellEnd"/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„OBAVIJEST O REZULTATIMA IZBORA“ u roku 15 dana od dana donošenja  odluke o izboru kandidata. 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Natječaj je objavljen dana  </w:t>
      </w:r>
      <w:r w:rsidR="00A30BD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</w:t>
      </w: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.1.2021.godine</w:t>
      </w: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, na mrežnoj stranici Osnovne škole Šime Budinića Zadar, </w:t>
      </w:r>
      <w:hyperlink r:id="rId10" w:history="1">
        <w:r w:rsidRPr="003E48DC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www.os-sbudinica-zd.skole.hr</w:t>
        </w:r>
      </w:hyperlink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u rubrici pod nazivom „ZAPOŠLJAVANJE“, </w:t>
      </w:r>
      <w:proofErr w:type="spellStart"/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podrubrici</w:t>
      </w:r>
      <w:proofErr w:type="spellEnd"/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„NATJEČAJI“, i na oglasnoj ploči Osnovne škole Šime Budinića Zadar, te mrežnoj stranici i oglasnoj ploči Hrvatskog zavoda za zapošljavanje.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Rok za podnošenje prijave je 8 dana od objave natječaja.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Podnošenjem prijave na natječaj kandidat daje izričitu privolu Osnovnoj školi Šime Budinića Zadar 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30BDF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</w:p>
    <w:p w:rsidR="00A30BDF" w:rsidRDefault="00A30BDF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</w:t>
      </w:r>
      <w:r w:rsidR="00A30B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Ravnateljica: </w:t>
      </w:r>
    </w:p>
    <w:p w:rsidR="003E48DC" w:rsidRPr="004056D0" w:rsidRDefault="00A30BDF" w:rsidP="003E48DC">
      <w:pPr>
        <w:rPr>
          <w:rFonts w:eastAsiaTheme="minorHAnsi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</w:t>
      </w:r>
      <w:r w:rsidR="003E48DC"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Jagoda Galić, </w:t>
      </w:r>
      <w:proofErr w:type="spellStart"/>
      <w:r w:rsidR="003E48DC"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dipl.uč</w:t>
      </w:r>
      <w:proofErr w:type="spellEnd"/>
      <w:r w:rsidR="003E48DC"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                      </w:t>
      </w:r>
      <w:r w:rsidR="004056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</w:t>
      </w:r>
      <w:r w:rsidR="003E48DC"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OŠ ŠIME BUDINIĆA ZADAR</w:t>
      </w:r>
    </w:p>
    <w:p w:rsidR="003E48DC" w:rsidRPr="003E48DC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KLASA:112-02/21-01/3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</w:t>
      </w:r>
    </w:p>
    <w:p w:rsidR="00A30BDF" w:rsidRDefault="003E48DC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>URBROJ:21098/01-25-21-1</w:t>
      </w:r>
    </w:p>
    <w:p w:rsidR="00A30BDF" w:rsidRDefault="00A30BDF" w:rsidP="003E48D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0BDF" w:rsidRDefault="00A30BDF" w:rsidP="00A30BD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Zadar, 20.1.2021.g.</w:t>
      </w:r>
      <w:r w:rsidRPr="003E48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:rsidR="003E48DC" w:rsidRPr="00A30BDF" w:rsidRDefault="003E48DC" w:rsidP="00A30BD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E48DC" w:rsidRPr="00A3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D20"/>
    <w:multiLevelType w:val="hybridMultilevel"/>
    <w:tmpl w:val="7CAC3E2A"/>
    <w:lvl w:ilvl="0" w:tplc="FEE8AAF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60"/>
    <w:rsid w:val="000257AF"/>
    <w:rsid w:val="001F3EA9"/>
    <w:rsid w:val="003501E1"/>
    <w:rsid w:val="00356C8B"/>
    <w:rsid w:val="003E48DC"/>
    <w:rsid w:val="004056D0"/>
    <w:rsid w:val="0052721D"/>
    <w:rsid w:val="00586A01"/>
    <w:rsid w:val="00702328"/>
    <w:rsid w:val="00814260"/>
    <w:rsid w:val="0093695F"/>
    <w:rsid w:val="0098438B"/>
    <w:rsid w:val="009D2043"/>
    <w:rsid w:val="00A30BDF"/>
    <w:rsid w:val="00AC5349"/>
    <w:rsid w:val="00B31E1B"/>
    <w:rsid w:val="00B61C13"/>
    <w:rsid w:val="00B9107A"/>
    <w:rsid w:val="00C0023B"/>
    <w:rsid w:val="00C02905"/>
    <w:rsid w:val="00CD5801"/>
    <w:rsid w:val="00D022BE"/>
    <w:rsid w:val="00F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1426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426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14260"/>
    <w:rPr>
      <w:b/>
      <w:bCs/>
    </w:rPr>
  </w:style>
  <w:style w:type="paragraph" w:styleId="Bezproreda">
    <w:name w:val="No Spacing"/>
    <w:uiPriority w:val="1"/>
    <w:qFormat/>
    <w:rsid w:val="003E4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1426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426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14260"/>
    <w:rPr>
      <w:b/>
      <w:bCs/>
    </w:rPr>
  </w:style>
  <w:style w:type="paragraph" w:styleId="Bezproreda">
    <w:name w:val="No Spacing"/>
    <w:uiPriority w:val="1"/>
    <w:qFormat/>
    <w:rsid w:val="003E4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ergeticari-zg.hr/images/PDF/Pravilnik_o_poslovima_upravljanja_i_rukovanja_energetskim_postrojenjima_i_ure%C4%91ajima_NN_88-14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28</cp:revision>
  <dcterms:created xsi:type="dcterms:W3CDTF">2021-01-15T08:40:00Z</dcterms:created>
  <dcterms:modified xsi:type="dcterms:W3CDTF">2021-01-20T07:45:00Z</dcterms:modified>
</cp:coreProperties>
</file>