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2F7862">
        <w:t>3</w:t>
      </w:r>
      <w:r>
        <w:t>/</w:t>
      </w:r>
      <w:r w:rsidR="002F7862">
        <w:t>2</w:t>
      </w:r>
      <w:r w:rsidR="009F7716">
        <w:t>1</w:t>
      </w:r>
      <w:r w:rsidR="002F7862">
        <w:t>-</w:t>
      </w:r>
      <w:r>
        <w:t>01/</w:t>
      </w:r>
      <w:r w:rsidR="00EB27C1">
        <w:t>314</w:t>
      </w:r>
      <w:r>
        <w:t xml:space="preserve">                                      </w:t>
      </w:r>
    </w:p>
    <w:p w:rsidR="00D70950" w:rsidRDefault="00206AF4" w:rsidP="00D70950">
      <w:pPr>
        <w:pStyle w:val="Bezproreda"/>
      </w:pPr>
      <w:r>
        <w:t>URBROJ: 2198/01-25</w:t>
      </w:r>
      <w:r w:rsidR="002F7862">
        <w:t>-2</w:t>
      </w:r>
      <w:r w:rsidR="009F7716">
        <w:t>1</w:t>
      </w:r>
      <w:r>
        <w:t>-</w:t>
      </w:r>
      <w:r w:rsidR="00EB27C1">
        <w:t>2</w:t>
      </w:r>
    </w:p>
    <w:p w:rsidR="007A17F4" w:rsidRDefault="00206AF4" w:rsidP="0029749B">
      <w:pPr>
        <w:rPr>
          <w:rFonts w:ascii="Calibri" w:hAnsi="Calibri" w:cs="Calibri"/>
        </w:rPr>
      </w:pPr>
      <w:r>
        <w:rPr>
          <w:rFonts w:ascii="Calibri" w:hAnsi="Calibri" w:cs="Calibri"/>
        </w:rPr>
        <w:t>Zadar,</w:t>
      </w:r>
      <w:r w:rsidR="009F7716">
        <w:rPr>
          <w:rFonts w:ascii="Calibri" w:hAnsi="Calibri" w:cs="Calibri"/>
        </w:rPr>
        <w:t xml:space="preserve"> </w:t>
      </w:r>
      <w:r w:rsidR="00EB27C1">
        <w:rPr>
          <w:rFonts w:ascii="Calibri" w:hAnsi="Calibri" w:cs="Calibri"/>
        </w:rPr>
        <w:t>15.2.</w:t>
      </w:r>
      <w:r>
        <w:rPr>
          <w:rFonts w:ascii="Calibri" w:hAnsi="Calibri" w:cs="Calibri"/>
        </w:rPr>
        <w:t>20</w:t>
      </w:r>
      <w:r w:rsidR="002F7862">
        <w:rPr>
          <w:rFonts w:ascii="Calibri" w:hAnsi="Calibri" w:cs="Calibri"/>
        </w:rPr>
        <w:t>2</w:t>
      </w:r>
      <w:r w:rsidR="009F7716">
        <w:rPr>
          <w:rFonts w:ascii="Calibri" w:hAnsi="Calibri" w:cs="Calibri"/>
        </w:rPr>
        <w:t>1</w:t>
      </w:r>
      <w:r>
        <w:rPr>
          <w:rFonts w:ascii="Calibri" w:hAnsi="Calibri" w:cs="Calibri"/>
        </w:rPr>
        <w:t xml:space="preserve">.g.           </w:t>
      </w:r>
    </w:p>
    <w:p w:rsidR="002F7862" w:rsidRPr="002F7862" w:rsidRDefault="00C33B6C" w:rsidP="00C1564B">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2F7862">
        <w:rPr>
          <w:rFonts w:ascii="Calibri" w:hAnsi="Calibri" w:cs="Calibri"/>
        </w:rPr>
        <w:t>3</w:t>
      </w:r>
      <w:r w:rsidR="00F10B3D">
        <w:rPr>
          <w:rFonts w:ascii="Calibri" w:hAnsi="Calibri" w:cs="Calibri"/>
        </w:rPr>
        <w:t>/</w:t>
      </w:r>
      <w:r w:rsidR="002F7862">
        <w:rPr>
          <w:rFonts w:ascii="Calibri" w:hAnsi="Calibri" w:cs="Calibri"/>
        </w:rPr>
        <w:t>2</w:t>
      </w:r>
      <w:r w:rsidR="009F7716">
        <w:rPr>
          <w:rFonts w:ascii="Calibri" w:hAnsi="Calibri" w:cs="Calibri"/>
        </w:rPr>
        <w:t>1</w:t>
      </w:r>
      <w:r w:rsidR="00F10B3D">
        <w:rPr>
          <w:rFonts w:ascii="Calibri" w:hAnsi="Calibri" w:cs="Calibri"/>
        </w:rPr>
        <w:t>-01/</w:t>
      </w:r>
      <w:r w:rsidR="00EB27C1">
        <w:rPr>
          <w:rFonts w:ascii="Calibri" w:hAnsi="Calibri" w:cs="Calibri"/>
        </w:rPr>
        <w:t>314</w:t>
      </w:r>
      <w:bookmarkStart w:id="0" w:name="_GoBack"/>
      <w:bookmarkEnd w:id="0"/>
      <w:r w:rsidR="00F10B3D">
        <w:rPr>
          <w:rFonts w:ascii="Calibri" w:hAnsi="Calibri" w:cs="Calibri"/>
        </w:rPr>
        <w:t xml:space="preserve"> , URBROJ: 2198/01-25-</w:t>
      </w:r>
      <w:r w:rsidR="002F7862">
        <w:rPr>
          <w:rFonts w:ascii="Calibri" w:hAnsi="Calibri" w:cs="Calibri"/>
        </w:rPr>
        <w:t>2</w:t>
      </w:r>
      <w:r w:rsidR="009F7716">
        <w:rPr>
          <w:rFonts w:ascii="Calibri" w:hAnsi="Calibri" w:cs="Calibri"/>
        </w:rPr>
        <w:t>1</w:t>
      </w:r>
      <w:r w:rsidR="00F10B3D">
        <w:rPr>
          <w:rFonts w:ascii="Calibri" w:hAnsi="Calibri" w:cs="Calibri"/>
        </w:rPr>
        <w:t xml:space="preserve">-01) za zasnivanje radnog odnosa na radnom mjestu </w:t>
      </w:r>
      <w:r w:rsidR="009F7716">
        <w:rPr>
          <w:rFonts w:ascii="Calibri" w:hAnsi="Calibri" w:cs="Calibri"/>
        </w:rPr>
        <w:t xml:space="preserve">stručnog suradnika </w:t>
      </w:r>
      <w:r w:rsidR="000F3751">
        <w:rPr>
          <w:rFonts w:ascii="Calibri" w:hAnsi="Calibri" w:cs="Calibri"/>
        </w:rPr>
        <w:t>Knjižničara</w:t>
      </w:r>
      <w:r w:rsidR="00F10B3D">
        <w:rPr>
          <w:rFonts w:ascii="Calibri" w:hAnsi="Calibri" w:cs="Calibri"/>
        </w:rPr>
        <w:t xml:space="preserve"> na </w:t>
      </w:r>
      <w:r w:rsidR="003E102B">
        <w:rPr>
          <w:rFonts w:ascii="Calibri" w:hAnsi="Calibri" w:cs="Calibri"/>
        </w:rPr>
        <w:t>ne</w:t>
      </w:r>
      <w:r w:rsidR="002F7862">
        <w:rPr>
          <w:rFonts w:ascii="Calibri" w:hAnsi="Calibri" w:cs="Calibri"/>
        </w:rPr>
        <w:t xml:space="preserve">puno </w:t>
      </w:r>
      <w:r w:rsidR="009F7716">
        <w:rPr>
          <w:rFonts w:ascii="Calibri" w:hAnsi="Calibri" w:cs="Calibri"/>
        </w:rPr>
        <w:t>odre</w:t>
      </w:r>
      <w:r w:rsidR="00F10B3D">
        <w:rPr>
          <w:rFonts w:ascii="Calibri" w:hAnsi="Calibri" w:cs="Calibri"/>
        </w:rPr>
        <w:t>đeno</w:t>
      </w:r>
      <w:r w:rsidR="003F180A">
        <w:rPr>
          <w:rFonts w:ascii="Calibri" w:hAnsi="Calibri" w:cs="Calibri"/>
        </w:rPr>
        <w:t xml:space="preserve"> radno vrijeme</w:t>
      </w:r>
      <w:r w:rsidR="003E102B">
        <w:rPr>
          <w:rFonts w:ascii="Calibri" w:hAnsi="Calibri" w:cs="Calibri"/>
        </w:rPr>
        <w:t>, 20 sati tjedno</w:t>
      </w:r>
      <w:r w:rsidR="002F7862">
        <w:rPr>
          <w:rFonts w:ascii="Calibri" w:hAnsi="Calibri" w:cs="Calibri"/>
        </w:rPr>
        <w:t xml:space="preserve"> </w:t>
      </w:r>
      <w:r w:rsidR="00F10B3D">
        <w:rPr>
          <w:rFonts w:ascii="Calibri" w:hAnsi="Calibri" w:cs="Calibri"/>
        </w:rPr>
        <w:t>do</w:t>
      </w:r>
      <w:r w:rsidR="002F7862" w:rsidRPr="002F7862">
        <w:rPr>
          <w:rFonts w:eastAsiaTheme="minorHAnsi"/>
          <w:b/>
          <w:lang w:eastAsia="en-US"/>
        </w:rPr>
        <w:t xml:space="preserve"> </w:t>
      </w:r>
      <w:r w:rsidR="002F7862" w:rsidRPr="002F7862">
        <w:rPr>
          <w:rFonts w:eastAsiaTheme="minorHAnsi"/>
          <w:lang w:eastAsia="en-US"/>
        </w:rPr>
        <w:t xml:space="preserve"> povratka djelatnice s  </w:t>
      </w:r>
      <w:proofErr w:type="spellStart"/>
      <w:r w:rsidR="002F7862" w:rsidRPr="002F7862">
        <w:rPr>
          <w:rFonts w:eastAsiaTheme="minorHAnsi"/>
          <w:lang w:eastAsia="en-US"/>
        </w:rPr>
        <w:t>rodiljnog</w:t>
      </w:r>
      <w:proofErr w:type="spellEnd"/>
      <w:r w:rsidR="002F7862" w:rsidRPr="002F7862">
        <w:rPr>
          <w:rFonts w:eastAsiaTheme="minorHAnsi"/>
          <w:lang w:eastAsia="en-US"/>
        </w:rPr>
        <w:t xml:space="preserve">  dopusta</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C1564B" w:rsidRDefault="00783C6B" w:rsidP="00C1564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r w:rsidR="00C1564B">
        <w:rPr>
          <w:rFonts w:ascii="Calibri" w:hAnsi="Calibri" w:cs="Calibri"/>
        </w:rPr>
        <w:t xml:space="preserve"> </w:t>
      </w:r>
    </w:p>
    <w:p w:rsidR="00746D52" w:rsidRDefault="00522649" w:rsidP="00746D52">
      <w:pPr>
        <w:pStyle w:val="Bezproreda"/>
        <w:rPr>
          <w:rFonts w:eastAsia="Times New Roman" w:cs="Times New Roman"/>
        </w:rPr>
      </w:pPr>
      <w:r w:rsidRPr="00522649">
        <w:rPr>
          <w:rFonts w:eastAsia="Times New Roman" w:cs="Times New Roman"/>
        </w:rPr>
        <w:t xml:space="preserve">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746D52" w:rsidRDefault="00522649" w:rsidP="00746D52">
      <w:pPr>
        <w:pStyle w:val="Bezproreda"/>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746D52" w:rsidRDefault="00522649" w:rsidP="00746D52">
      <w:pPr>
        <w:pStyle w:val="Bezproreda"/>
        <w:rPr>
          <w:rFonts w:ascii="Calibri" w:hAnsi="Calibri" w:cs="Calibri"/>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 xml:space="preserve">Statut Osnovne škole </w:t>
      </w:r>
      <w:r w:rsidR="009953D5" w:rsidRPr="00522649">
        <w:rPr>
          <w:rFonts w:eastAsia="Times New Roman" w:cs="Times New Roman"/>
        </w:rPr>
        <w:t xml:space="preserve">Šime Budinića Zadar </w:t>
      </w:r>
      <w:r w:rsidRPr="00522649">
        <w:rPr>
          <w:rFonts w:eastAsia="Times New Roman" w:cs="Times New Roman"/>
          <w:i/>
          <w:iCs/>
        </w:rPr>
        <w:t xml:space="preserve">od </w:t>
      </w:r>
      <w:r w:rsidR="009953D5" w:rsidRPr="00522649">
        <w:rPr>
          <w:rFonts w:eastAsia="Times New Roman" w:cs="Times New Roman"/>
          <w:i/>
          <w:iCs/>
        </w:rPr>
        <w:t>16</w:t>
      </w:r>
      <w:r w:rsidRPr="00522649">
        <w:rPr>
          <w:rFonts w:eastAsia="Times New Roman" w:cs="Times New Roman"/>
          <w:i/>
          <w:iCs/>
        </w:rPr>
        <w:t>.travnja 2019.godine - dostupan na web stranici Škole pod rubrikom "Opći akti"</w:t>
      </w:r>
      <w:r w:rsidRPr="00522649">
        <w:rPr>
          <w:rFonts w:eastAsia="Times New Roman" w:cs="Times New Roman"/>
        </w:rPr>
        <w:t>)</w:t>
      </w:r>
    </w:p>
    <w:p w:rsidR="00746D52" w:rsidRPr="00746D52" w:rsidRDefault="003D09D4" w:rsidP="00746D52">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Zakon o odgoju i obrazovanju u osnovnoj i srednjoj školi („NN“ br. 87/08., 86/09., 92/10., 105/10., 90/11., 5/12., 16/12.,86/12., 126/12.,94/13.,152/14.i 7/17 i 68/1</w:t>
      </w:r>
      <w:r w:rsidR="009F7716">
        <w:rPr>
          <w:rFonts w:eastAsia="Times New Roman" w:cs="Times New Roman"/>
        </w:rPr>
        <w:t xml:space="preserve">8, </w:t>
      </w:r>
      <w:r w:rsidR="009F7716" w:rsidRPr="009F7716">
        <w:rPr>
          <w:rFonts w:cs="Arial"/>
        </w:rPr>
        <w:t>98/19 i 64/20)</w:t>
      </w:r>
    </w:p>
    <w:p w:rsidR="00746D52" w:rsidRPr="00EB27C1" w:rsidRDefault="00C1564B" w:rsidP="00746D52">
      <w:pPr>
        <w:pStyle w:val="StandardWeb"/>
        <w:numPr>
          <w:ilvl w:val="0"/>
          <w:numId w:val="11"/>
        </w:numPr>
        <w:rPr>
          <w:rFonts w:asciiTheme="minorHAnsi" w:hAnsiTheme="minorHAnsi"/>
          <w:sz w:val="22"/>
          <w:szCs w:val="22"/>
        </w:rPr>
      </w:pPr>
      <w:r w:rsidRPr="00EB27C1">
        <w:rPr>
          <w:rFonts w:asciiTheme="minorHAnsi" w:eastAsiaTheme="minorEastAsia" w:hAnsiTheme="minorHAnsi" w:cstheme="minorBidi"/>
          <w:sz w:val="22"/>
          <w:szCs w:val="22"/>
        </w:rPr>
        <w:t>Zakon o knjižnicama i knjižničnoj djelatnosti (NN </w:t>
      </w:r>
      <w:hyperlink r:id="rId9" w:tgtFrame="_blank" w:history="1">
        <w:r w:rsidRPr="00EB27C1">
          <w:rPr>
            <w:rStyle w:val="Hiperveza"/>
            <w:rFonts w:asciiTheme="minorHAnsi" w:eastAsiaTheme="minorEastAsia" w:hAnsiTheme="minorHAnsi" w:cstheme="minorBidi"/>
            <w:color w:val="auto"/>
            <w:sz w:val="22"/>
            <w:szCs w:val="22"/>
          </w:rPr>
          <w:t>17/2019</w:t>
        </w:r>
      </w:hyperlink>
      <w:r w:rsidRPr="00EB27C1">
        <w:rPr>
          <w:rFonts w:asciiTheme="minorHAnsi" w:eastAsiaTheme="minorEastAsia" w:hAnsiTheme="minorHAnsi" w:cstheme="minorBidi"/>
          <w:sz w:val="22"/>
          <w:szCs w:val="22"/>
        </w:rPr>
        <w:t xml:space="preserve">, </w:t>
      </w:r>
      <w:hyperlink r:id="rId10" w:tgtFrame="_blank" w:history="1">
        <w:r w:rsidRPr="00EB27C1">
          <w:rPr>
            <w:rStyle w:val="Hiperveza"/>
            <w:rFonts w:asciiTheme="minorHAnsi" w:eastAsiaTheme="minorEastAsia" w:hAnsiTheme="minorHAnsi" w:cstheme="minorBidi"/>
            <w:color w:val="auto"/>
            <w:sz w:val="22"/>
            <w:szCs w:val="22"/>
          </w:rPr>
          <w:t>98/2019</w:t>
        </w:r>
      </w:hyperlink>
      <w:r w:rsidRPr="00EB27C1">
        <w:rPr>
          <w:rFonts w:asciiTheme="minorHAnsi" w:eastAsiaTheme="minorEastAsia" w:hAnsiTheme="minorHAnsi" w:cstheme="minorBidi"/>
          <w:sz w:val="22"/>
          <w:szCs w:val="22"/>
        </w:rPr>
        <w:t>)</w:t>
      </w:r>
    </w:p>
    <w:p w:rsidR="00746D52" w:rsidRPr="00EB27C1" w:rsidRDefault="00746D52" w:rsidP="00746D52">
      <w:pPr>
        <w:pStyle w:val="StandardWeb"/>
        <w:numPr>
          <w:ilvl w:val="0"/>
          <w:numId w:val="11"/>
        </w:numPr>
        <w:rPr>
          <w:rFonts w:asciiTheme="minorHAnsi" w:hAnsiTheme="minorHAnsi"/>
          <w:sz w:val="22"/>
          <w:szCs w:val="22"/>
        </w:rPr>
      </w:pPr>
      <w:r w:rsidRPr="00EB27C1">
        <w:rPr>
          <w:rFonts w:asciiTheme="minorHAnsi" w:eastAsiaTheme="minorEastAsia" w:hAnsiTheme="minorHAnsi" w:cstheme="minorBidi"/>
          <w:color w:val="444444"/>
          <w:sz w:val="22"/>
          <w:szCs w:val="22"/>
        </w:rPr>
        <w:t>S</w:t>
      </w:r>
      <w:r w:rsidRPr="00EB27C1">
        <w:rPr>
          <w:rFonts w:asciiTheme="minorHAnsi" w:hAnsiTheme="minorHAnsi"/>
          <w:bCs/>
          <w:color w:val="000000"/>
          <w:sz w:val="22"/>
          <w:szCs w:val="22"/>
        </w:rPr>
        <w:t>tandard za školske knjižnice,</w:t>
      </w:r>
      <w:r w:rsidRPr="00EB27C1">
        <w:rPr>
          <w:rFonts w:asciiTheme="minorHAnsi" w:hAnsiTheme="minorHAnsi"/>
          <w:sz w:val="22"/>
          <w:szCs w:val="22"/>
        </w:rPr>
        <w:t xml:space="preserve"> </w:t>
      </w:r>
      <w:hyperlink r:id="rId11" w:history="1">
        <w:r w:rsidRPr="00EB27C1">
          <w:rPr>
            <w:rStyle w:val="Hiperveza"/>
            <w:rFonts w:asciiTheme="minorHAnsi" w:hAnsiTheme="minorHAnsi"/>
            <w:sz w:val="22"/>
            <w:szCs w:val="22"/>
          </w:rPr>
          <w:t>https://narodnenovine.nn.hr/clanci/sluzbeni/2000_03_34_698.html</w:t>
        </w:r>
      </w:hyperlink>
    </w:p>
    <w:p w:rsidR="00746D52" w:rsidRPr="00EB27C1" w:rsidRDefault="00C1564B" w:rsidP="00746D52">
      <w:pPr>
        <w:pStyle w:val="StandardWeb"/>
        <w:numPr>
          <w:ilvl w:val="0"/>
          <w:numId w:val="11"/>
        </w:numPr>
        <w:rPr>
          <w:rFonts w:asciiTheme="minorHAnsi" w:hAnsiTheme="minorHAnsi"/>
          <w:sz w:val="22"/>
          <w:szCs w:val="22"/>
        </w:rPr>
      </w:pPr>
      <w:r w:rsidRPr="00EB27C1">
        <w:rPr>
          <w:rFonts w:asciiTheme="minorHAnsi" w:hAnsiTheme="minorHAnsi" w:cs="Calibri"/>
          <w:sz w:val="22"/>
          <w:szCs w:val="22"/>
        </w:rPr>
        <w:t xml:space="preserve"> </w:t>
      </w:r>
      <w:proofErr w:type="spellStart"/>
      <w:r w:rsidR="00746D52" w:rsidRPr="00EB27C1">
        <w:rPr>
          <w:rFonts w:asciiTheme="minorHAnsi" w:hAnsiTheme="minorHAnsi"/>
          <w:color w:val="191919"/>
          <w:sz w:val="22"/>
          <w:szCs w:val="22"/>
        </w:rPr>
        <w:t>Međupredmetne</w:t>
      </w:r>
      <w:proofErr w:type="spellEnd"/>
      <w:r w:rsidR="00746D52" w:rsidRPr="00EB27C1">
        <w:rPr>
          <w:rFonts w:asciiTheme="minorHAnsi" w:hAnsiTheme="minorHAnsi"/>
          <w:color w:val="191919"/>
          <w:sz w:val="22"/>
          <w:szCs w:val="22"/>
        </w:rPr>
        <w:t xml:space="preserve"> teme</w:t>
      </w:r>
      <w:r w:rsidR="00746D52" w:rsidRPr="00EB27C1">
        <w:rPr>
          <w:color w:val="191919"/>
          <w:sz w:val="22"/>
          <w:szCs w:val="22"/>
        </w:rPr>
        <w:t xml:space="preserve"> </w:t>
      </w:r>
      <w:r w:rsidR="00746D52" w:rsidRPr="00EB27C1">
        <w:rPr>
          <w:rFonts w:asciiTheme="minorHAnsi" w:hAnsiTheme="minorHAnsi"/>
          <w:sz w:val="22"/>
          <w:szCs w:val="22"/>
        </w:rPr>
        <w:t xml:space="preserve">, </w:t>
      </w:r>
      <w:hyperlink r:id="rId12" w:history="1">
        <w:r w:rsidR="00746D52" w:rsidRPr="00EB27C1">
          <w:rPr>
            <w:rStyle w:val="Hiperveza"/>
            <w:sz w:val="22"/>
            <w:szCs w:val="22"/>
          </w:rPr>
          <w:t>https://mzo.gov.hr/istaknute-teme/odgoj-i-obrazovanje/nacionalni-kurikulum/medjupredmetne-teme/3852</w:t>
        </w:r>
      </w:hyperlink>
    </w:p>
    <w:p w:rsidR="00746D52" w:rsidRPr="00EB27C1" w:rsidRDefault="00746D52" w:rsidP="00746D52">
      <w:pPr>
        <w:pStyle w:val="StandardWeb"/>
        <w:rPr>
          <w:rFonts w:asciiTheme="minorHAnsi" w:hAnsiTheme="minorHAnsi"/>
          <w:sz w:val="22"/>
          <w:szCs w:val="22"/>
        </w:rPr>
      </w:pPr>
      <w:r w:rsidRPr="00EB27C1">
        <w:rPr>
          <w:sz w:val="22"/>
          <w:szCs w:val="22"/>
        </w:rPr>
        <w:t xml:space="preserve">                                              Povjerenstvo</w:t>
      </w:r>
    </w:p>
    <w:p w:rsidR="00C33B6C" w:rsidRPr="00C1564B" w:rsidRDefault="00C1564B" w:rsidP="00746D52">
      <w:pPr>
        <w:pStyle w:val="StandardWeb"/>
        <w:ind w:left="568"/>
        <w:rPr>
          <w:rFonts w:asciiTheme="minorHAnsi" w:eastAsiaTheme="minorEastAsia" w:hAnsiTheme="minorHAnsi" w:cstheme="minorBidi"/>
          <w:color w:val="444444"/>
          <w:sz w:val="22"/>
          <w:szCs w:val="22"/>
        </w:rPr>
      </w:pPr>
      <w:r w:rsidRPr="00C1564B">
        <w:rPr>
          <w:rFonts w:asciiTheme="minorHAnsi" w:hAnsiTheme="minorHAnsi" w:cs="Calibri"/>
          <w:sz w:val="22"/>
          <w:szCs w:val="22"/>
        </w:rPr>
        <w:lastRenderedPageBreak/>
        <w:t xml:space="preserve"> </w:t>
      </w:r>
      <w:r w:rsidR="00746D52">
        <w:rPr>
          <w:rFonts w:asciiTheme="minorHAnsi" w:hAnsiTheme="minorHAnsi" w:cs="Calibri"/>
          <w:sz w:val="22"/>
          <w:szCs w:val="22"/>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5B" w:rsidRDefault="00BB055B" w:rsidP="00C1564B">
      <w:pPr>
        <w:spacing w:after="0" w:line="240" w:lineRule="auto"/>
      </w:pPr>
      <w:r>
        <w:separator/>
      </w:r>
    </w:p>
  </w:endnote>
  <w:endnote w:type="continuationSeparator" w:id="0">
    <w:p w:rsidR="00BB055B" w:rsidRDefault="00BB055B" w:rsidP="00C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5B" w:rsidRDefault="00BB055B" w:rsidP="00C1564B">
      <w:pPr>
        <w:spacing w:after="0" w:line="240" w:lineRule="auto"/>
      </w:pPr>
      <w:r>
        <w:separator/>
      </w:r>
    </w:p>
  </w:footnote>
  <w:footnote w:type="continuationSeparator" w:id="0">
    <w:p w:rsidR="00BB055B" w:rsidRDefault="00BB055B" w:rsidP="00C15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nsid w:val="60752213"/>
    <w:multiLevelType w:val="multilevel"/>
    <w:tmpl w:val="BE88E1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30F5B"/>
    <w:multiLevelType w:val="multilevel"/>
    <w:tmpl w:val="2C16B73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16C68"/>
    <w:multiLevelType w:val="multilevel"/>
    <w:tmpl w:val="2C16B73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9"/>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6"/>
    <w:lvlOverride w:ilvl="0">
      <w:startOverride w:val="2"/>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37A25"/>
    <w:rsid w:val="00084648"/>
    <w:rsid w:val="000F3751"/>
    <w:rsid w:val="001F4C26"/>
    <w:rsid w:val="00206AF4"/>
    <w:rsid w:val="002118F9"/>
    <w:rsid w:val="00235F2A"/>
    <w:rsid w:val="002404FC"/>
    <w:rsid w:val="00255032"/>
    <w:rsid w:val="0029749B"/>
    <w:rsid w:val="002F7862"/>
    <w:rsid w:val="003A3EC9"/>
    <w:rsid w:val="003D09D4"/>
    <w:rsid w:val="003E102B"/>
    <w:rsid w:val="003F180A"/>
    <w:rsid w:val="00430893"/>
    <w:rsid w:val="00481043"/>
    <w:rsid w:val="00484ED9"/>
    <w:rsid w:val="004E3CE6"/>
    <w:rsid w:val="0051028C"/>
    <w:rsid w:val="00522649"/>
    <w:rsid w:val="005E6CA1"/>
    <w:rsid w:val="006265C0"/>
    <w:rsid w:val="00650749"/>
    <w:rsid w:val="00661768"/>
    <w:rsid w:val="007207E5"/>
    <w:rsid w:val="00746D52"/>
    <w:rsid w:val="00761520"/>
    <w:rsid w:val="00783C6B"/>
    <w:rsid w:val="007847EA"/>
    <w:rsid w:val="00787A72"/>
    <w:rsid w:val="007A17F4"/>
    <w:rsid w:val="008B73B6"/>
    <w:rsid w:val="00910FB3"/>
    <w:rsid w:val="009953D5"/>
    <w:rsid w:val="009D148E"/>
    <w:rsid w:val="009E4374"/>
    <w:rsid w:val="009F7716"/>
    <w:rsid w:val="00A77D6F"/>
    <w:rsid w:val="00A833B7"/>
    <w:rsid w:val="00AC0678"/>
    <w:rsid w:val="00B505CA"/>
    <w:rsid w:val="00BB055B"/>
    <w:rsid w:val="00C1564B"/>
    <w:rsid w:val="00C33B6C"/>
    <w:rsid w:val="00C40971"/>
    <w:rsid w:val="00C96477"/>
    <w:rsid w:val="00CE7493"/>
    <w:rsid w:val="00D52E11"/>
    <w:rsid w:val="00D70950"/>
    <w:rsid w:val="00D7537F"/>
    <w:rsid w:val="00E96977"/>
    <w:rsid w:val="00EB27C1"/>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1">
    <w:name w:val="heading 1"/>
    <w:basedOn w:val="Normal"/>
    <w:next w:val="Normal"/>
    <w:link w:val="Naslov1Char"/>
    <w:uiPriority w:val="9"/>
    <w:qFormat/>
    <w:rsid w:val="00746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C156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4B"/>
    <w:rPr>
      <w:rFonts w:eastAsiaTheme="minorEastAsia"/>
      <w:lang w:eastAsia="hr-HR"/>
    </w:rPr>
  </w:style>
  <w:style w:type="paragraph" w:styleId="Podnoje">
    <w:name w:val="footer"/>
    <w:basedOn w:val="Normal"/>
    <w:link w:val="PodnojeChar"/>
    <w:uiPriority w:val="99"/>
    <w:unhideWhenUsed/>
    <w:rsid w:val="00C156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4B"/>
    <w:rPr>
      <w:rFonts w:eastAsiaTheme="minorEastAsia"/>
      <w:lang w:eastAsia="hr-HR"/>
    </w:rPr>
  </w:style>
  <w:style w:type="character" w:customStyle="1" w:styleId="Naslov1Char">
    <w:name w:val="Naslov 1 Char"/>
    <w:basedOn w:val="Zadanifontodlomka"/>
    <w:link w:val="Naslov1"/>
    <w:uiPriority w:val="9"/>
    <w:rsid w:val="00746D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1">
    <w:name w:val="heading 1"/>
    <w:basedOn w:val="Normal"/>
    <w:next w:val="Normal"/>
    <w:link w:val="Naslov1Char"/>
    <w:uiPriority w:val="9"/>
    <w:qFormat/>
    <w:rsid w:val="00746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C156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4B"/>
    <w:rPr>
      <w:rFonts w:eastAsiaTheme="minorEastAsia"/>
      <w:lang w:eastAsia="hr-HR"/>
    </w:rPr>
  </w:style>
  <w:style w:type="paragraph" w:styleId="Podnoje">
    <w:name w:val="footer"/>
    <w:basedOn w:val="Normal"/>
    <w:link w:val="PodnojeChar"/>
    <w:uiPriority w:val="99"/>
    <w:unhideWhenUsed/>
    <w:rsid w:val="00C156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4B"/>
    <w:rPr>
      <w:rFonts w:eastAsiaTheme="minorEastAsia"/>
      <w:lang w:eastAsia="hr-HR"/>
    </w:rPr>
  </w:style>
  <w:style w:type="character" w:customStyle="1" w:styleId="Naslov1Char">
    <w:name w:val="Naslov 1 Char"/>
    <w:basedOn w:val="Zadanifontodlomka"/>
    <w:link w:val="Naslov1"/>
    <w:uiPriority w:val="9"/>
    <w:rsid w:val="00746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64866090">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27697">
      <w:bodyDiv w:val="1"/>
      <w:marLeft w:val="0"/>
      <w:marRight w:val="0"/>
      <w:marTop w:val="0"/>
      <w:marBottom w:val="0"/>
      <w:divBdr>
        <w:top w:val="none" w:sz="0" w:space="0" w:color="auto"/>
        <w:left w:val="none" w:sz="0" w:space="0" w:color="auto"/>
        <w:bottom w:val="none" w:sz="0" w:space="0" w:color="auto"/>
        <w:right w:val="none" w:sz="0" w:space="0" w:color="auto"/>
      </w:divBdr>
    </w:div>
    <w:div w:id="2085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rodnenovine.nn.hr/clanci/sluzbeni/2000_03_34_698.html" TargetMode="External"/><Relationship Id="rId5" Type="http://schemas.openxmlformats.org/officeDocument/2006/relationships/settings" Target="settings.xml"/><Relationship Id="rId10" Type="http://schemas.openxmlformats.org/officeDocument/2006/relationships/hyperlink" Target="https://narodne-novine.nn.hr/clanci/sluzbeni/2019_10_98_1945.html" TargetMode="External"/><Relationship Id="rId4" Type="http://schemas.microsoft.com/office/2007/relationships/stylesWithEffects" Target="stylesWithEffects.xml"/><Relationship Id="rId9" Type="http://schemas.openxmlformats.org/officeDocument/2006/relationships/hyperlink" Target="https://narodne-novine.nn.hr/clanci/sluzbeni/2019_02_17_356.html"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7031-C546-479A-80CE-874F0573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586</Words>
  <Characters>3345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11</cp:revision>
  <cp:lastPrinted>2020-12-16T08:57:00Z</cp:lastPrinted>
  <dcterms:created xsi:type="dcterms:W3CDTF">2021-02-12T10:52:00Z</dcterms:created>
  <dcterms:modified xsi:type="dcterms:W3CDTF">2021-02-15T07:29:00Z</dcterms:modified>
</cp:coreProperties>
</file>